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5" w:rsidRDefault="00FE25B5">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9525</wp:posOffset>
                </wp:positionV>
                <wp:extent cx="2400300" cy="533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00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9B3" w:rsidRPr="00FE25B5" w:rsidRDefault="001B09B3"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1B09B3" w:rsidRPr="00FE25B5" w:rsidRDefault="001B09B3"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25pt;margin-top:.75pt;width:189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" fillcolor="white [3201]" strokeweight=".5pt">
                <v:textbox>
                  <w:txbxContent>
                    <w:p w:rsidR="001B09B3" w:rsidRPr="00FE25B5" w:rsidRDefault="001B09B3"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1B09B3" w:rsidRPr="00FE25B5" w:rsidRDefault="001B09B3"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v:textbox>
              </v:shape>
            </w:pict>
          </mc:Fallback>
        </mc:AlternateContent>
      </w:r>
      <w:r>
        <w:rPr>
          <w:noProof/>
          <w:lang w:eastAsia="en-GB"/>
        </w:rPr>
        <w:drawing>
          <wp:anchor distT="0" distB="0" distL="114300" distR="114300" simplePos="0" relativeHeight="251661312" behindDoc="0" locked="0" layoutInCell="1" allowOverlap="1" wp14:anchorId="3A2BB396" wp14:editId="39955FE7">
            <wp:simplePos x="0" y="0"/>
            <wp:positionH relativeFrom="column">
              <wp:posOffset>4752975</wp:posOffset>
            </wp:positionH>
            <wp:positionV relativeFrom="paragraph">
              <wp:posOffset>154305</wp:posOffset>
            </wp:positionV>
            <wp:extent cx="707390" cy="579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E196B66" wp14:editId="303A1D18">
            <wp:simplePos x="0" y="0"/>
            <wp:positionH relativeFrom="column">
              <wp:posOffset>333375</wp:posOffset>
            </wp:positionH>
            <wp:positionV relativeFrom="paragraph">
              <wp:posOffset>151765</wp:posOffset>
            </wp:positionV>
            <wp:extent cx="7048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7AF111" wp14:editId="477F00BA">
                <wp:simplePos x="0" y="0"/>
                <wp:positionH relativeFrom="column">
                  <wp:posOffset>-600075</wp:posOffset>
                </wp:positionH>
                <wp:positionV relativeFrom="paragraph">
                  <wp:posOffset>-162560</wp:posOffset>
                </wp:positionV>
                <wp:extent cx="6981825" cy="1152525"/>
                <wp:effectExtent l="38100" t="0" r="66675" b="47625"/>
                <wp:wrapNone/>
                <wp:docPr id="1" name="Curved Up Ribbon 1"/>
                <wp:cNvGraphicFramePr/>
                <a:graphic xmlns:a="http://schemas.openxmlformats.org/drawingml/2006/main">
                  <a:graphicData uri="http://schemas.microsoft.com/office/word/2010/wordprocessingShape">
                    <wps:wsp>
                      <wps:cNvSpPr/>
                      <wps:spPr>
                        <a:xfrm>
                          <a:off x="0" y="0"/>
                          <a:ext cx="6981825" cy="115252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5B62B"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style="position:absolute;margin-left:-47.25pt;margin-top:-12.8pt;width:54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" fillcolor="#5b9bd5 [3204]" strokecolor="#1f4d78 [1604]" strokeweight="1pt">
                <v:stroke joinstyle="miter"/>
              </v:shape>
            </w:pict>
          </mc:Fallback>
        </mc:AlternateContent>
      </w:r>
      <w:r w:rsidR="00135BE2">
        <w:t>333399333</w:t>
      </w:r>
    </w:p>
    <w:p w:rsidR="00FE25B5" w:rsidRDefault="00FE25B5"/>
    <w:p w:rsidR="00FE25B5" w:rsidRDefault="00FE25B5"/>
    <w:p w:rsidR="00FE25B5" w:rsidRDefault="00FE25B5"/>
    <w:p w:rsidR="00FE25B5" w:rsidRPr="00FE25B5" w:rsidRDefault="00020AB6" w:rsidP="00FE25B5">
      <w:pPr>
        <w:ind w:right="-755"/>
        <w:jc w:val="center"/>
        <w:rPr>
          <w:rFonts w:ascii="Arial" w:hAnsi="Arial" w:cs="Arial"/>
          <w:sz w:val="16"/>
          <w:szCs w:val="16"/>
        </w:rPr>
      </w:pPr>
      <w:r>
        <w:rPr>
          <w:noProof/>
          <w:lang w:eastAsia="en-GB"/>
        </w:rPr>
        <mc:AlternateContent>
          <mc:Choice Requires="wps">
            <w:drawing>
              <wp:anchor distT="0" distB="0" distL="114300" distR="114300" simplePos="0" relativeHeight="251663360" behindDoc="0" locked="0" layoutInCell="1" allowOverlap="1" wp14:anchorId="641794BF" wp14:editId="77B2580C">
                <wp:simplePos x="0" y="0"/>
                <wp:positionH relativeFrom="column">
                  <wp:posOffset>-295275</wp:posOffset>
                </wp:positionH>
                <wp:positionV relativeFrom="paragraph">
                  <wp:posOffset>172085</wp:posOffset>
                </wp:positionV>
                <wp:extent cx="6905625" cy="80962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905625" cy="809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3EB8A" id="Rounded Rectangle 6" o:spid="_x0000_s1026" style="position:absolute;margin-left:-23.25pt;margin-top:13.55pt;width:543.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" filled="f" strokecolor="#1f4d78 [1604]" strokeweight="1pt">
                <v:stroke joinstyle="miter"/>
              </v:roundrect>
            </w:pict>
          </mc:Fallback>
        </mc:AlternateContent>
      </w:r>
      <w:r w:rsidR="00FE25B5" w:rsidRPr="00FE25B5">
        <w:rPr>
          <w:rFonts w:ascii="Arial" w:hAnsi="Arial" w:cs="Arial"/>
          <w:b/>
          <w:color w:val="FF0000"/>
          <w:sz w:val="16"/>
          <w:szCs w:val="16"/>
        </w:rPr>
        <w:t xml:space="preserve">Telephone:  01283 239100     Facsimile: 01283 239105 </w:t>
      </w:r>
      <w:r w:rsidR="00FE25B5" w:rsidRPr="00FE25B5">
        <w:rPr>
          <w:rFonts w:ascii="Arial" w:hAnsi="Arial" w:cs="Arial"/>
          <w:sz w:val="16"/>
          <w:szCs w:val="16"/>
        </w:rPr>
        <w:t xml:space="preserve">e-mail: </w:t>
      </w:r>
      <w:hyperlink r:id="rId6" w:history="1">
        <w:r w:rsidR="00FE25B5" w:rsidRPr="00FE25B5">
          <w:rPr>
            <w:rStyle w:val="Hyperlink"/>
            <w:rFonts w:ascii="Arial" w:hAnsi="Arial" w:cs="Arial"/>
            <w:sz w:val="16"/>
            <w:szCs w:val="16"/>
          </w:rPr>
          <w:t>headteacher@shobnall.staffs.sch.uk</w:t>
        </w:r>
      </w:hyperlink>
    </w:p>
    <w:p w:rsidR="00870FCA" w:rsidRPr="00020AB6" w:rsidRDefault="00870FCA" w:rsidP="00020AB6">
      <w:pPr>
        <w:ind w:left="-270"/>
        <w:jc w:val="both"/>
        <w:rPr>
          <w:rFonts w:ascii="Arial" w:hAnsi="Arial" w:cs="Arial"/>
        </w:rPr>
      </w:pPr>
    </w:p>
    <w:p w:rsidR="001B09B3" w:rsidRDefault="001B09B3" w:rsidP="00B94F20">
      <w:pPr>
        <w:spacing w:after="0"/>
        <w:jc w:val="both"/>
        <w:rPr>
          <w:rFonts w:ascii="Arial" w:hAnsi="Arial" w:cs="Arial"/>
          <w:b/>
        </w:rPr>
      </w:pPr>
    </w:p>
    <w:p w:rsidR="00FE25B5" w:rsidRPr="00933291" w:rsidRDefault="00020AB6" w:rsidP="00B94F20">
      <w:pPr>
        <w:spacing w:after="0"/>
        <w:jc w:val="both"/>
        <w:rPr>
          <w:rFonts w:ascii="Arial" w:hAnsi="Arial" w:cs="Arial"/>
          <w:b/>
        </w:rPr>
      </w:pPr>
      <w:r w:rsidRPr="00933291">
        <w:rPr>
          <w:rFonts w:ascii="Arial" w:hAnsi="Arial" w:cs="Arial"/>
          <w:b/>
        </w:rPr>
        <w:t>Dear Pare</w:t>
      </w:r>
      <w:r w:rsidR="00EE4067" w:rsidRPr="00933291">
        <w:rPr>
          <w:rFonts w:ascii="Arial" w:hAnsi="Arial" w:cs="Arial"/>
          <w:b/>
        </w:rPr>
        <w:t>nts and Carers,</w:t>
      </w:r>
      <w:r w:rsidR="00FD1FC0" w:rsidRPr="00933291">
        <w:rPr>
          <w:rFonts w:ascii="Arial" w:hAnsi="Arial" w:cs="Arial"/>
          <w:b/>
        </w:rPr>
        <w:tab/>
      </w:r>
      <w:r w:rsidR="00FD1FC0" w:rsidRPr="00933291">
        <w:rPr>
          <w:rFonts w:ascii="Arial" w:hAnsi="Arial" w:cs="Arial"/>
          <w:b/>
        </w:rPr>
        <w:tab/>
      </w:r>
      <w:r w:rsidR="00FD1FC0" w:rsidRPr="00933291">
        <w:rPr>
          <w:rFonts w:ascii="Arial" w:hAnsi="Arial" w:cs="Arial"/>
          <w:b/>
        </w:rPr>
        <w:tab/>
      </w:r>
      <w:r w:rsidR="00FD1FC0" w:rsidRPr="00933291">
        <w:rPr>
          <w:rFonts w:ascii="Arial" w:hAnsi="Arial" w:cs="Arial"/>
          <w:b/>
        </w:rPr>
        <w:tab/>
      </w:r>
      <w:r w:rsidR="00FD1FC0" w:rsidRPr="00933291">
        <w:rPr>
          <w:rFonts w:ascii="Arial" w:hAnsi="Arial" w:cs="Arial"/>
          <w:b/>
        </w:rPr>
        <w:tab/>
      </w:r>
      <w:r w:rsidR="00FD1FC0" w:rsidRPr="00933291">
        <w:rPr>
          <w:rFonts w:ascii="Arial" w:hAnsi="Arial" w:cs="Arial"/>
          <w:b/>
        </w:rPr>
        <w:tab/>
      </w:r>
      <w:r w:rsidR="00FD1FC0" w:rsidRPr="00933291">
        <w:rPr>
          <w:rFonts w:ascii="Arial" w:hAnsi="Arial" w:cs="Arial"/>
          <w:b/>
        </w:rPr>
        <w:tab/>
      </w:r>
      <w:r w:rsidR="00FD1FC0" w:rsidRPr="00933291">
        <w:rPr>
          <w:rFonts w:ascii="Arial" w:hAnsi="Arial" w:cs="Arial"/>
          <w:b/>
        </w:rPr>
        <w:tab/>
        <w:t>6.1.2017</w:t>
      </w:r>
    </w:p>
    <w:p w:rsidR="00FD1FC0" w:rsidRPr="00020AB6" w:rsidRDefault="00FD1FC0" w:rsidP="00B94F20">
      <w:pPr>
        <w:spacing w:after="0"/>
        <w:jc w:val="both"/>
        <w:rPr>
          <w:rFonts w:ascii="Arial" w:hAnsi="Arial" w:cs="Arial"/>
        </w:rPr>
      </w:pPr>
    </w:p>
    <w:p w:rsidR="00EE4067" w:rsidRPr="00020AB6" w:rsidRDefault="00EE4067" w:rsidP="00B94F20">
      <w:pPr>
        <w:spacing w:after="0"/>
        <w:jc w:val="both"/>
        <w:rPr>
          <w:rFonts w:ascii="Arial" w:hAnsi="Arial" w:cs="Arial"/>
        </w:rPr>
      </w:pPr>
      <w:r w:rsidRPr="00020AB6">
        <w:rPr>
          <w:rFonts w:ascii="Arial" w:hAnsi="Arial" w:cs="Arial"/>
        </w:rPr>
        <w:t>A very Happy New Year to you all! A warm welcome back to the new te</w:t>
      </w:r>
      <w:r w:rsidR="00E83335" w:rsidRPr="00020AB6">
        <w:rPr>
          <w:rFonts w:ascii="Arial" w:hAnsi="Arial" w:cs="Arial"/>
        </w:rPr>
        <w:t>rm, it seems strange saying that</w:t>
      </w:r>
      <w:r w:rsidRPr="00020AB6">
        <w:rPr>
          <w:rFonts w:ascii="Arial" w:hAnsi="Arial" w:cs="Arial"/>
        </w:rPr>
        <w:t xml:space="preserve"> this is the </w:t>
      </w:r>
      <w:proofErr w:type="gramStart"/>
      <w:r w:rsidRPr="00020AB6">
        <w:rPr>
          <w:rFonts w:ascii="Arial" w:hAnsi="Arial" w:cs="Arial"/>
        </w:rPr>
        <w:t>Spring</w:t>
      </w:r>
      <w:proofErr w:type="gramEnd"/>
      <w:r w:rsidRPr="00020AB6">
        <w:rPr>
          <w:rFonts w:ascii="Arial" w:hAnsi="Arial" w:cs="Arial"/>
        </w:rPr>
        <w:t xml:space="preserve"> term when the weather outside is far from Spring-like!</w:t>
      </w:r>
      <w:r w:rsidR="00E83335" w:rsidRPr="00020AB6">
        <w:rPr>
          <w:rFonts w:ascii="Arial" w:hAnsi="Arial" w:cs="Arial"/>
        </w:rPr>
        <w:t xml:space="preserve"> Anyway, I hope that you had a restful and peaceful Christmas break and are settled back in to the routines of everyday normality, the children certainly are and it seems like we have never been away!</w:t>
      </w:r>
    </w:p>
    <w:p w:rsidR="00E83335" w:rsidRDefault="00E83335" w:rsidP="00B94F20">
      <w:pPr>
        <w:spacing w:after="0"/>
        <w:jc w:val="both"/>
        <w:rPr>
          <w:rFonts w:ascii="Arial" w:hAnsi="Arial" w:cs="Arial"/>
        </w:rPr>
      </w:pPr>
      <w:r w:rsidRPr="00020AB6">
        <w:rPr>
          <w:rFonts w:ascii="Arial" w:hAnsi="Arial" w:cs="Arial"/>
        </w:rPr>
        <w:t xml:space="preserve">It has been an incredibly busy and eventful three days back as the teachers have been focusing on delivering a creative </w:t>
      </w:r>
      <w:r w:rsidR="00AA131F" w:rsidRPr="00020AB6">
        <w:rPr>
          <w:rFonts w:ascii="Arial" w:hAnsi="Arial" w:cs="Arial"/>
        </w:rPr>
        <w:t>PSHE curriculum. Personal, Social and Health education is an ex</w:t>
      </w:r>
      <w:r w:rsidR="001B09B3">
        <w:rPr>
          <w:rFonts w:ascii="Arial" w:hAnsi="Arial" w:cs="Arial"/>
        </w:rPr>
        <w:t>tremely important element of learning for</w:t>
      </w:r>
      <w:r w:rsidR="00AA131F" w:rsidRPr="00020AB6">
        <w:rPr>
          <w:rFonts w:ascii="Arial" w:hAnsi="Arial" w:cs="Arial"/>
        </w:rPr>
        <w:t xml:space="preserve"> children as without these fundamental skills, pupils struggle with all aspects of education and life skills. Therefore, the teachers have delivered a range of different activities throughout the three days and some of these have been docume</w:t>
      </w:r>
      <w:r w:rsidR="00221336" w:rsidRPr="00020AB6">
        <w:rPr>
          <w:rFonts w:ascii="Arial" w:hAnsi="Arial" w:cs="Arial"/>
        </w:rPr>
        <w:t>nted on Twitter so do please have a look. Here is an overview of the three days in each class:</w:t>
      </w:r>
    </w:p>
    <w:p w:rsidR="00B94F20" w:rsidRPr="00020AB6" w:rsidRDefault="00B94F20" w:rsidP="00B94F20">
      <w:pPr>
        <w:spacing w:after="0"/>
        <w:jc w:val="both"/>
        <w:rPr>
          <w:rFonts w:ascii="Arial" w:hAnsi="Arial" w:cs="Arial"/>
        </w:rPr>
      </w:pPr>
    </w:p>
    <w:p w:rsidR="00B94F20" w:rsidRPr="00B94F20" w:rsidRDefault="00B94F20" w:rsidP="00F42959">
      <w:pPr>
        <w:spacing w:after="0"/>
        <w:jc w:val="both"/>
        <w:rPr>
          <w:rFonts w:ascii="Arial" w:hAnsi="Arial" w:cs="Arial"/>
          <w:b/>
        </w:rPr>
      </w:pPr>
      <w:r w:rsidRPr="00B94F20">
        <w:rPr>
          <w:rFonts w:ascii="Arial" w:hAnsi="Arial" w:cs="Arial"/>
          <w:b/>
        </w:rPr>
        <w:t>Y</w:t>
      </w:r>
      <w:r w:rsidR="00FD1FC0">
        <w:rPr>
          <w:rFonts w:ascii="Arial" w:hAnsi="Arial" w:cs="Arial"/>
          <w:b/>
        </w:rPr>
        <w:t>EAR</w:t>
      </w:r>
      <w:r w:rsidRPr="00B94F20">
        <w:rPr>
          <w:rFonts w:ascii="Arial" w:hAnsi="Arial" w:cs="Arial"/>
          <w:b/>
        </w:rPr>
        <w:t xml:space="preserve"> 1</w:t>
      </w:r>
    </w:p>
    <w:p w:rsidR="002D33BC" w:rsidRDefault="00B94F20" w:rsidP="00F42959">
      <w:pPr>
        <w:jc w:val="both"/>
        <w:rPr>
          <w:rFonts w:ascii="Arial" w:hAnsi="Arial" w:cs="Arial"/>
          <w:b/>
          <w:color w:val="000000"/>
          <w:lang w:eastAsia="en-GB"/>
        </w:rPr>
      </w:pPr>
      <w:r w:rsidRPr="00B94F20">
        <w:rPr>
          <w:rFonts w:ascii="Arial" w:hAnsi="Arial" w:cs="Arial"/>
        </w:rPr>
        <w:t xml:space="preserve">Year 1 have been very busy learning about how we are all different. We thought about how we are special as individuals and the diversity of different cultures around us. We have compared different cultures, such as the Chinese, Indian and Muslim culture to the English culture. We learnt about many differences for example, clothes, food, appearance, music, languages, art and celebrations. We have been very fortunate to have some visitors join the class to discuss the Chinese New Year and draw henna patterns on the children’s hands. It has been a very enjoyable </w:t>
      </w:r>
      <w:r w:rsidR="00D33E57">
        <w:rPr>
          <w:rFonts w:ascii="Arial" w:hAnsi="Arial" w:cs="Arial"/>
        </w:rPr>
        <w:t>and knowledgeable start to the s</w:t>
      </w:r>
      <w:r w:rsidRPr="00B94F20">
        <w:rPr>
          <w:rFonts w:ascii="Arial" w:hAnsi="Arial" w:cs="Arial"/>
        </w:rPr>
        <w:t>pring term!</w:t>
      </w:r>
      <w:r w:rsidR="002D33BC" w:rsidRPr="002D33BC">
        <w:rPr>
          <w:rFonts w:ascii="Arial" w:hAnsi="Arial" w:cs="Arial"/>
          <w:b/>
          <w:color w:val="000000"/>
          <w:lang w:eastAsia="en-GB"/>
        </w:rPr>
        <w:t xml:space="preserve"> </w:t>
      </w:r>
    </w:p>
    <w:p w:rsidR="002D33BC" w:rsidRPr="002D33BC" w:rsidRDefault="002D33BC" w:rsidP="00F42959">
      <w:pPr>
        <w:jc w:val="both"/>
        <w:rPr>
          <w:rFonts w:ascii="Arial" w:hAnsi="Arial" w:cs="Arial"/>
          <w:b/>
          <w:color w:val="000000"/>
          <w:lang w:eastAsia="en-GB"/>
        </w:rPr>
      </w:pPr>
      <w:r w:rsidRPr="002D33BC">
        <w:rPr>
          <w:rFonts w:ascii="Arial" w:hAnsi="Arial" w:cs="Arial"/>
          <w:b/>
          <w:color w:val="000000"/>
          <w:lang w:eastAsia="en-GB"/>
        </w:rPr>
        <w:t>YEAR 2 PSHCE</w:t>
      </w:r>
    </w:p>
    <w:p w:rsidR="002D33BC" w:rsidRPr="002D33BC" w:rsidRDefault="002D33BC" w:rsidP="00F42959">
      <w:pPr>
        <w:spacing w:after="0" w:line="240" w:lineRule="auto"/>
        <w:jc w:val="both"/>
        <w:rPr>
          <w:rFonts w:ascii="Arial" w:hAnsi="Arial" w:cs="Arial"/>
          <w:color w:val="000000"/>
          <w:lang w:eastAsia="en-GB"/>
        </w:rPr>
      </w:pPr>
    </w:p>
    <w:p w:rsidR="002D33BC" w:rsidRPr="002D33BC" w:rsidRDefault="002D33BC" w:rsidP="00F42959">
      <w:pPr>
        <w:spacing w:after="0" w:line="240" w:lineRule="auto"/>
        <w:jc w:val="both"/>
        <w:rPr>
          <w:rFonts w:ascii="Arial" w:hAnsi="Arial" w:cs="Arial"/>
          <w:color w:val="000000"/>
          <w:lang w:eastAsia="en-GB"/>
        </w:rPr>
      </w:pPr>
      <w:r w:rsidRPr="002D33BC">
        <w:rPr>
          <w:rFonts w:ascii="Arial" w:hAnsi="Arial" w:cs="Arial"/>
          <w:color w:val="000000"/>
          <w:lang w:eastAsia="en-GB"/>
        </w:rPr>
        <w:t>This week Year 2 have been lucky enough to have a visit from</w:t>
      </w:r>
      <w:r w:rsidR="001B09B3">
        <w:rPr>
          <w:rFonts w:ascii="Arial" w:hAnsi="Arial" w:cs="Arial"/>
          <w:color w:val="000000"/>
          <w:lang w:eastAsia="en-GB"/>
        </w:rPr>
        <w:t xml:space="preserve"> staff at</w:t>
      </w:r>
      <w:r w:rsidRPr="002D33BC">
        <w:rPr>
          <w:rFonts w:ascii="Arial" w:hAnsi="Arial" w:cs="Arial"/>
          <w:color w:val="000000"/>
          <w:lang w:eastAsia="en-GB"/>
        </w:rPr>
        <w:t xml:space="preserve"> Burton Hospital. We were taught by several nurses who showed us how to use lots of different equipment. Children had the opportunity to use a stethoscope, heart monitor, blood pressure monitor and much more! Year 2 have been phlebotomists, brain surgeons, heart surgeons, doctors, hygienists and enthusiasts! A big thank you to </w:t>
      </w:r>
      <w:hyperlink r:id="rId7" w:history="1">
        <w:r w:rsidRPr="002D33BC">
          <w:rPr>
            <w:rFonts w:ascii="Arial" w:hAnsi="Arial" w:cs="Arial"/>
            <w:lang w:eastAsia="en-GB"/>
          </w:rPr>
          <w:t>Burton</w:t>
        </w:r>
      </w:hyperlink>
      <w:r w:rsidRPr="002D33BC">
        <w:rPr>
          <w:rFonts w:ascii="Arial" w:hAnsi="Arial" w:cs="Arial"/>
          <w:color w:val="000000"/>
          <w:lang w:eastAsia="en-GB"/>
        </w:rPr>
        <w:t xml:space="preserve"> Hospital. </w:t>
      </w:r>
    </w:p>
    <w:p w:rsidR="00500A3D" w:rsidRDefault="00500A3D" w:rsidP="00B94F20">
      <w:pPr>
        <w:spacing w:after="0"/>
        <w:rPr>
          <w:rFonts w:ascii="Arial" w:hAnsi="Arial" w:cs="Arial"/>
        </w:rPr>
      </w:pPr>
    </w:p>
    <w:p w:rsidR="00FD1FC0" w:rsidRPr="00FD1FC0" w:rsidRDefault="00FD1FC0" w:rsidP="00F42959">
      <w:pPr>
        <w:spacing w:after="0"/>
        <w:jc w:val="both"/>
        <w:rPr>
          <w:rFonts w:ascii="Arial" w:hAnsi="Arial" w:cs="Arial"/>
          <w:b/>
        </w:rPr>
      </w:pPr>
      <w:r w:rsidRPr="00FD1FC0">
        <w:rPr>
          <w:rFonts w:ascii="Arial" w:hAnsi="Arial" w:cs="Arial"/>
          <w:b/>
        </w:rPr>
        <w:t>YEAR 3 PSHCE JANUARY 2017</w:t>
      </w:r>
    </w:p>
    <w:p w:rsidR="00FD1FC0" w:rsidRPr="00FD1FC0" w:rsidRDefault="00FD1FC0" w:rsidP="00F42959">
      <w:pPr>
        <w:spacing w:after="0"/>
        <w:jc w:val="both"/>
        <w:rPr>
          <w:rFonts w:ascii="Arial" w:hAnsi="Arial" w:cs="Arial"/>
        </w:rPr>
      </w:pPr>
    </w:p>
    <w:p w:rsidR="00FD1FC0" w:rsidRPr="00FD1FC0" w:rsidRDefault="00FD1FC0" w:rsidP="00F42959">
      <w:pPr>
        <w:pStyle w:val="NormalWeb"/>
        <w:jc w:val="both"/>
        <w:rPr>
          <w:rFonts w:ascii="Arial" w:hAnsi="Arial" w:cs="Arial"/>
          <w:color w:val="000000"/>
          <w:sz w:val="22"/>
          <w:szCs w:val="22"/>
        </w:rPr>
      </w:pPr>
      <w:r w:rsidRPr="00FD1FC0">
        <w:rPr>
          <w:rFonts w:ascii="Arial" w:hAnsi="Arial" w:cs="Arial"/>
          <w:color w:val="000000"/>
          <w:sz w:val="22"/>
          <w:szCs w:val="22"/>
        </w:rPr>
        <w:t>Year 3 have been learning all about the role of money in everyday life. A visitor came into class bright and early on Wednesday morning to teach us all about receiving money and the importance of identifying the difference between wanting and needi</w:t>
      </w:r>
      <w:r w:rsidR="001B09B3">
        <w:rPr>
          <w:rFonts w:ascii="Arial" w:hAnsi="Arial" w:cs="Arial"/>
          <w:color w:val="000000"/>
          <w:sz w:val="22"/>
          <w:szCs w:val="22"/>
        </w:rPr>
        <w:t>ng something. This then led us i</w:t>
      </w:r>
      <w:r w:rsidRPr="00FD1FC0">
        <w:rPr>
          <w:rFonts w:ascii="Arial" w:hAnsi="Arial" w:cs="Arial"/>
          <w:color w:val="000000"/>
          <w:sz w:val="22"/>
          <w:szCs w:val="22"/>
        </w:rPr>
        <w:t>nto our learning all about Water Aid and the great work they do across the world. We looked at how those less fortunate than us need help to receive clean, healthy water for drinking and hygiene. To demonstrate this, we did the 'Pipeline Challenge' to see how hard it is to get water that isn't from a tap. We also wrote diary entries from the eyes of children that don't have access to water like we do.</w:t>
      </w:r>
    </w:p>
    <w:p w:rsidR="00B94F20" w:rsidRDefault="00B94F20" w:rsidP="00B94F20">
      <w:pPr>
        <w:spacing w:after="0"/>
        <w:rPr>
          <w:rFonts w:ascii="Arial" w:hAnsi="Arial" w:cs="Arial"/>
        </w:rPr>
      </w:pPr>
    </w:p>
    <w:p w:rsidR="002D33BC" w:rsidRPr="00FD1FC0" w:rsidRDefault="002D33BC" w:rsidP="00B94F20">
      <w:pPr>
        <w:spacing w:after="0"/>
        <w:rPr>
          <w:rFonts w:ascii="Arial" w:hAnsi="Arial" w:cs="Arial"/>
        </w:rPr>
      </w:pPr>
    </w:p>
    <w:p w:rsidR="00933291" w:rsidRPr="00933291" w:rsidRDefault="002D33BC" w:rsidP="00BC2C2E">
      <w:pPr>
        <w:spacing w:after="0"/>
        <w:rPr>
          <w:rFonts w:ascii="Arial" w:hAnsi="Arial" w:cs="Arial"/>
          <w:b/>
        </w:rPr>
      </w:pPr>
      <w:r w:rsidRPr="00933291">
        <w:rPr>
          <w:b/>
          <w:noProof/>
          <w:lang w:eastAsia="en-GB"/>
        </w:rPr>
        <mc:AlternateContent>
          <mc:Choice Requires="wps">
            <w:drawing>
              <wp:anchor distT="0" distB="0" distL="114300" distR="114300" simplePos="0" relativeHeight="251665408" behindDoc="0" locked="0" layoutInCell="1" allowOverlap="1" wp14:anchorId="568E6FDD" wp14:editId="31664AAD">
                <wp:simplePos x="0" y="0"/>
                <wp:positionH relativeFrom="margin">
                  <wp:posOffset>-447675</wp:posOffset>
                </wp:positionH>
                <wp:positionV relativeFrom="paragraph">
                  <wp:posOffset>-400050</wp:posOffset>
                </wp:positionV>
                <wp:extent cx="6705600" cy="92297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705600" cy="9229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12A26" id="Rounded Rectangle 7" o:spid="_x0000_s1026" style="position:absolute;margin-left:-35.25pt;margin-top:-31.5pt;width:528pt;height:7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" filled="f" strokecolor="#41719c" strokeweight="1pt">
                <v:stroke joinstyle="miter"/>
                <w10:wrap anchorx="margin"/>
              </v:roundrect>
            </w:pict>
          </mc:Fallback>
        </mc:AlternateContent>
      </w:r>
      <w:r w:rsidR="00933291" w:rsidRPr="00933291">
        <w:rPr>
          <w:rFonts w:ascii="Arial" w:hAnsi="Arial" w:cs="Arial"/>
          <w:b/>
        </w:rPr>
        <w:t>YEAR 4 PSHCE WEEK</w:t>
      </w:r>
    </w:p>
    <w:p w:rsidR="00933291" w:rsidRPr="0063563A" w:rsidRDefault="00933291" w:rsidP="001B09B3">
      <w:pPr>
        <w:pStyle w:val="NoSpacing"/>
        <w:jc w:val="both"/>
        <w:rPr>
          <w:rFonts w:ascii="Arial" w:hAnsi="Arial" w:cs="Arial"/>
        </w:rPr>
      </w:pPr>
    </w:p>
    <w:p w:rsidR="00933291" w:rsidRPr="0063563A" w:rsidRDefault="00933291" w:rsidP="001B09B3">
      <w:pPr>
        <w:pStyle w:val="NoSpacing"/>
        <w:jc w:val="both"/>
        <w:rPr>
          <w:rFonts w:ascii="Arial" w:hAnsi="Arial" w:cs="Arial"/>
        </w:rPr>
      </w:pPr>
      <w:r w:rsidRPr="0063563A">
        <w:rPr>
          <w:rFonts w:ascii="Arial" w:hAnsi="Arial" w:cs="Arial"/>
        </w:rPr>
        <w:t>The focus for this week’s learning for Year 4 has been ‘Differences’. On Wednesday, the children listened to and researched a variety of songs that aimed to highlight differences in how people are treated and differences in people’s views. The songs included Aretha Franklin – Re</w:t>
      </w:r>
      <w:r>
        <w:rPr>
          <w:rFonts w:ascii="Arial" w:hAnsi="Arial" w:cs="Arial"/>
        </w:rPr>
        <w:t xml:space="preserve">spect, Sam Cooke – A change is </w:t>
      </w:r>
      <w:proofErr w:type="spellStart"/>
      <w:r>
        <w:rPr>
          <w:rFonts w:ascii="Arial" w:hAnsi="Arial" w:cs="Arial"/>
        </w:rPr>
        <w:t>Gonna</w:t>
      </w:r>
      <w:proofErr w:type="spellEnd"/>
      <w:r>
        <w:rPr>
          <w:rFonts w:ascii="Arial" w:hAnsi="Arial" w:cs="Arial"/>
        </w:rPr>
        <w:t xml:space="preserve"> C</w:t>
      </w:r>
      <w:r w:rsidRPr="0063563A">
        <w:rPr>
          <w:rFonts w:ascii="Arial" w:hAnsi="Arial" w:cs="Arial"/>
        </w:rPr>
        <w:t>ome, Edwin Starr – War and John Lennon – Imagine. The class discussed what the message was within each song and why it was written. On Thursday, the class focused on stereotypes, thinking in particular about; why they exist and how we can change them. Throughout the day, the children also experienced what it was like to either be privileged or deprived. This was done through treats such as iPad time or extra break time being given to one half of the class, whilst the other half did not receive thes</w:t>
      </w:r>
      <w:r w:rsidR="001B09B3">
        <w:rPr>
          <w:rFonts w:ascii="Arial" w:hAnsi="Arial" w:cs="Arial"/>
        </w:rPr>
        <w:t>e. Over the course of the day ever</w:t>
      </w:r>
      <w:r w:rsidRPr="0063563A">
        <w:rPr>
          <w:rFonts w:ascii="Arial" w:hAnsi="Arial" w:cs="Arial"/>
        </w:rPr>
        <w:t>yone experienced being both privileged and deprived. Friday’s activities centred about debate and discussion. In groups, the children spoke about the ways in which they are similar and different from each other and then attempted to answer difficult questions such as; is it worse to fail at something or never attempt it in the first place and is it more important to be liked or respected?</w:t>
      </w:r>
    </w:p>
    <w:p w:rsidR="00933291" w:rsidRDefault="00933291" w:rsidP="001B09B3">
      <w:pPr>
        <w:spacing w:after="0"/>
        <w:jc w:val="both"/>
        <w:rPr>
          <w:rFonts w:ascii="Arial" w:hAnsi="Arial" w:cs="Arial"/>
          <w:b/>
        </w:rPr>
      </w:pPr>
    </w:p>
    <w:p w:rsidR="00FD1FC0" w:rsidRPr="00FD1FC0" w:rsidRDefault="00FD1FC0" w:rsidP="001B09B3">
      <w:pPr>
        <w:spacing w:after="0"/>
        <w:jc w:val="both"/>
        <w:rPr>
          <w:rFonts w:ascii="Arial" w:hAnsi="Arial" w:cs="Arial"/>
          <w:b/>
        </w:rPr>
      </w:pPr>
      <w:r w:rsidRPr="00FD1FC0">
        <w:rPr>
          <w:rFonts w:ascii="Arial" w:hAnsi="Arial" w:cs="Arial"/>
          <w:b/>
        </w:rPr>
        <w:t>YEAR 5 PSHCE</w:t>
      </w:r>
    </w:p>
    <w:p w:rsidR="00FD1FC0" w:rsidRPr="00FD1FC0" w:rsidRDefault="00FD1FC0" w:rsidP="001B09B3">
      <w:pPr>
        <w:spacing w:after="0"/>
        <w:jc w:val="both"/>
        <w:rPr>
          <w:rFonts w:ascii="Arial" w:hAnsi="Arial" w:cs="Arial"/>
        </w:rPr>
      </w:pPr>
    </w:p>
    <w:p w:rsidR="00FD1FC0" w:rsidRPr="00FD1FC0" w:rsidRDefault="00FD1FC0" w:rsidP="001B09B3">
      <w:pPr>
        <w:spacing w:after="0"/>
        <w:jc w:val="both"/>
        <w:rPr>
          <w:rFonts w:ascii="Arial" w:hAnsi="Arial" w:cs="Arial"/>
        </w:rPr>
      </w:pPr>
      <w:r w:rsidRPr="00FD1FC0">
        <w:rPr>
          <w:rFonts w:ascii="Arial" w:hAnsi="Arial" w:cs="Arial"/>
        </w:rPr>
        <w:t xml:space="preserve">We have held a PSHE week, focussing on Homelessness. We began the topic by researching what is actually meant by the term, whose fault it is, the causes and the resulting effect from this. </w:t>
      </w:r>
    </w:p>
    <w:p w:rsidR="00FD1FC0" w:rsidRPr="00FD1FC0" w:rsidRDefault="00FD1FC0" w:rsidP="001B09B3">
      <w:pPr>
        <w:spacing w:after="0"/>
        <w:jc w:val="both"/>
        <w:rPr>
          <w:rFonts w:ascii="Arial" w:hAnsi="Arial" w:cs="Arial"/>
        </w:rPr>
      </w:pPr>
    </w:p>
    <w:p w:rsidR="001B09B3" w:rsidRDefault="00FD1FC0" w:rsidP="001B09B3">
      <w:pPr>
        <w:jc w:val="both"/>
        <w:rPr>
          <w:rFonts w:ascii="Arial" w:hAnsi="Arial" w:cs="Arial"/>
        </w:rPr>
      </w:pPr>
      <w:r w:rsidRPr="00FD1FC0">
        <w:rPr>
          <w:rFonts w:ascii="Arial" w:hAnsi="Arial" w:cs="Arial"/>
        </w:rPr>
        <w:t>On Thursday, we were spoilt with two special visitors, Reverend Pete Orton from the YMCA and our very own Mrs Cox. Reverend Pete gave an in-depth presentation on the topic, including the statistics - both myself and the class were shocked to hear that over 120,000 young people were left homeless last year. The discussion helped provide the class with a first-hand account of not only the causes and effects associated with homelessness, but also what we can do to help those in need. A very interesting and inspirational presentation. During the afternoon, Mrs Cox discussed her experience of dealing with those that are homeless and shared stories to help their understanding of the topic. Both visitors were amazed at the class’ contributions and the children sho</w:t>
      </w:r>
      <w:r w:rsidR="001B09B3">
        <w:rPr>
          <w:rFonts w:ascii="Arial" w:hAnsi="Arial" w:cs="Arial"/>
        </w:rPr>
        <w:t xml:space="preserve">uld be </w:t>
      </w:r>
      <w:r w:rsidR="00933291">
        <w:rPr>
          <w:rFonts w:ascii="Arial" w:hAnsi="Arial" w:cs="Arial"/>
        </w:rPr>
        <w:t>very proud of this.</w:t>
      </w:r>
    </w:p>
    <w:p w:rsidR="00FD1FC0" w:rsidRPr="00FD1FC0" w:rsidRDefault="00FD1FC0" w:rsidP="001B09B3">
      <w:pPr>
        <w:jc w:val="both"/>
        <w:rPr>
          <w:rFonts w:ascii="Arial" w:hAnsi="Arial" w:cs="Arial"/>
        </w:rPr>
      </w:pPr>
      <w:r w:rsidRPr="00FD1FC0">
        <w:rPr>
          <w:rFonts w:ascii="Arial" w:hAnsi="Arial" w:cs="Arial"/>
        </w:rPr>
        <w:t>Finally, the class have read ‘The Good Samaritan’ and created some fabulous freeze-frames to represent the scenes within this. The moral of this tale was summarised by the class as ‘If you see those in need, push aside you</w:t>
      </w:r>
      <w:r w:rsidR="00E219AB">
        <w:rPr>
          <w:rFonts w:ascii="Arial" w:hAnsi="Arial" w:cs="Arial"/>
        </w:rPr>
        <w:t>r differences and help them out -</w:t>
      </w:r>
      <w:r w:rsidRPr="00FD1FC0">
        <w:rPr>
          <w:rFonts w:ascii="Arial" w:hAnsi="Arial" w:cs="Arial"/>
        </w:rPr>
        <w:t xml:space="preserve"> </w:t>
      </w:r>
      <w:r w:rsidR="00E219AB">
        <w:rPr>
          <w:rFonts w:ascii="Arial" w:hAnsi="Arial" w:cs="Arial"/>
        </w:rPr>
        <w:t>be a G</w:t>
      </w:r>
      <w:r w:rsidRPr="00FD1FC0">
        <w:rPr>
          <w:rFonts w:ascii="Arial" w:hAnsi="Arial" w:cs="Arial"/>
        </w:rPr>
        <w:t>ood Samaritan.’ The children have adapted this tale into their own modern version, which shall be performed to the school and parents during their class assembly next Wednesday.</w:t>
      </w:r>
    </w:p>
    <w:p w:rsidR="00FD1FC0" w:rsidRDefault="00FD1FC0" w:rsidP="001B09B3">
      <w:pPr>
        <w:jc w:val="both"/>
        <w:rPr>
          <w:rFonts w:ascii="Arial" w:hAnsi="Arial" w:cs="Arial"/>
        </w:rPr>
      </w:pPr>
      <w:r w:rsidRPr="00FD1FC0">
        <w:rPr>
          <w:rFonts w:ascii="Arial" w:hAnsi="Arial" w:cs="Arial"/>
        </w:rPr>
        <w:t>Well done Year 5 for showing a really good level of engagement throughout the topic and with our special guests, you did the school and yourselves proud!</w:t>
      </w:r>
    </w:p>
    <w:p w:rsidR="00BC2C2E" w:rsidRPr="00E219AB" w:rsidRDefault="001B09B3" w:rsidP="001B09B3">
      <w:pPr>
        <w:spacing w:after="0"/>
        <w:jc w:val="both"/>
        <w:rPr>
          <w:rFonts w:ascii="Arial" w:hAnsi="Arial" w:cs="Arial"/>
          <w:b/>
        </w:rPr>
      </w:pPr>
      <w:r>
        <w:rPr>
          <w:rFonts w:ascii="Arial" w:hAnsi="Arial" w:cs="Arial"/>
          <w:b/>
        </w:rPr>
        <w:t xml:space="preserve">YEAR </w:t>
      </w:r>
      <w:r w:rsidR="00BC2C2E" w:rsidRPr="00E219AB">
        <w:rPr>
          <w:rFonts w:ascii="Arial" w:hAnsi="Arial" w:cs="Arial"/>
          <w:b/>
        </w:rPr>
        <w:t>6 PSHCE</w:t>
      </w:r>
    </w:p>
    <w:p w:rsidR="00BC2C2E" w:rsidRDefault="00BC2C2E" w:rsidP="001B09B3">
      <w:pPr>
        <w:spacing w:after="0"/>
        <w:jc w:val="both"/>
        <w:rPr>
          <w:rFonts w:ascii="Arial" w:hAnsi="Arial" w:cs="Arial"/>
        </w:rPr>
      </w:pPr>
    </w:p>
    <w:p w:rsidR="00BC2C2E" w:rsidRDefault="00BC2C2E" w:rsidP="001B09B3">
      <w:pPr>
        <w:spacing w:after="0"/>
        <w:jc w:val="both"/>
        <w:rPr>
          <w:rFonts w:ascii="Arial" w:hAnsi="Arial" w:cs="Arial"/>
        </w:rPr>
      </w:pPr>
      <w:r>
        <w:rPr>
          <w:rFonts w:ascii="Arial" w:hAnsi="Arial" w:cs="Arial"/>
        </w:rPr>
        <w:t>In Year 6, as well as creating our own New Year’s resolutions, we have been exploring Black History Week and why it is celebrated every year!  We have learnt about the accomplishments of famous black men and women in history and how their achievements have impacted on combatting racism today and gaining greater equality for all.  We have had some lively discussions around these issues!</w:t>
      </w:r>
    </w:p>
    <w:p w:rsidR="00BC2C2E" w:rsidRDefault="00BC2C2E" w:rsidP="00FD1FC0">
      <w:pPr>
        <w:rPr>
          <w:rFonts w:ascii="Arial" w:hAnsi="Arial" w:cs="Arial"/>
        </w:rPr>
      </w:pPr>
    </w:p>
    <w:p w:rsidR="00BC2C2E" w:rsidRPr="00FD1FC0" w:rsidRDefault="00BC2C2E" w:rsidP="00FD1FC0">
      <w:pPr>
        <w:rPr>
          <w:rFonts w:ascii="Arial" w:hAnsi="Arial" w:cs="Arial"/>
        </w:rPr>
      </w:pPr>
    </w:p>
    <w:p w:rsidR="00FD1FC0" w:rsidRDefault="00FD1FC0" w:rsidP="00B94F20">
      <w:pPr>
        <w:spacing w:after="0"/>
        <w:rPr>
          <w:rFonts w:ascii="Arial" w:hAnsi="Arial" w:cs="Arial"/>
        </w:rPr>
      </w:pPr>
    </w:p>
    <w:p w:rsidR="00500A3D" w:rsidRPr="00FD1FC0" w:rsidRDefault="00F42959" w:rsidP="00BC2C2E">
      <w:pPr>
        <w:spacing w:after="0"/>
        <w:rPr>
          <w:rFonts w:ascii="Arial" w:hAnsi="Arial" w:cs="Arial"/>
          <w:b/>
        </w:rPr>
      </w:pPr>
      <w:r w:rsidRPr="00FD1FC0">
        <w:rPr>
          <w:b/>
          <w:noProof/>
          <w:lang w:eastAsia="en-GB"/>
        </w:rPr>
        <w:lastRenderedPageBreak/>
        <mc:AlternateContent>
          <mc:Choice Requires="wps">
            <w:drawing>
              <wp:anchor distT="0" distB="0" distL="114300" distR="114300" simplePos="0" relativeHeight="251667456" behindDoc="0" locked="0" layoutInCell="1" allowOverlap="1" wp14:anchorId="1E606C0A" wp14:editId="741D7E51">
                <wp:simplePos x="0" y="0"/>
                <wp:positionH relativeFrom="margin">
                  <wp:posOffset>-200025</wp:posOffset>
                </wp:positionH>
                <wp:positionV relativeFrom="paragraph">
                  <wp:posOffset>-542925</wp:posOffset>
                </wp:positionV>
                <wp:extent cx="6581775" cy="101727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6581775" cy="101727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6A7AF" id="Rounded Rectangle 8" o:spid="_x0000_s1026" style="position:absolute;margin-left:-15.75pt;margin-top:-42.75pt;width:518.25pt;height:8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" filled="f" strokecolor="#41719c" strokeweight="1pt">
                <v:stroke joinstyle="miter"/>
                <w10:wrap anchorx="margin"/>
              </v:roundrect>
            </w:pict>
          </mc:Fallback>
        </mc:AlternateContent>
      </w:r>
      <w:r w:rsidR="00221336" w:rsidRPr="00FD1FC0">
        <w:rPr>
          <w:rFonts w:ascii="Arial" w:hAnsi="Arial" w:cs="Arial"/>
          <w:b/>
        </w:rPr>
        <w:t>Healthy Snacks</w:t>
      </w:r>
    </w:p>
    <w:p w:rsidR="00135BE2" w:rsidRDefault="00221336" w:rsidP="00FD1FC0">
      <w:pPr>
        <w:spacing w:after="0"/>
        <w:jc w:val="both"/>
        <w:rPr>
          <w:rFonts w:ascii="Arial" w:hAnsi="Arial" w:cs="Arial"/>
        </w:rPr>
      </w:pPr>
      <w:r w:rsidRPr="00FD1FC0">
        <w:rPr>
          <w:rFonts w:ascii="Arial" w:hAnsi="Arial" w:cs="Arial"/>
        </w:rPr>
        <w:t xml:space="preserve">It has come to the attention of the school that a number of children have begun to stretch the boundaries of our Healthy School Policy. Please can I remind all of our parents and carers that as a school, we are proud of being classed as a “Healthy School” and we would like to retain this </w:t>
      </w:r>
      <w:proofErr w:type="gramStart"/>
      <w:r w:rsidRPr="00FD1FC0">
        <w:rPr>
          <w:rFonts w:ascii="Arial" w:hAnsi="Arial" w:cs="Arial"/>
        </w:rPr>
        <w:t>title.</w:t>
      </w:r>
      <w:proofErr w:type="gramEnd"/>
      <w:r w:rsidRPr="00FD1FC0">
        <w:rPr>
          <w:rFonts w:ascii="Arial" w:hAnsi="Arial" w:cs="Arial"/>
        </w:rPr>
        <w:t xml:space="preserve"> However, in order to do so, the children are reminded that snacks brought in to the school for break times should be either a piece of fresh fruit or dried fruit only. There is no exceptions to this as other snacks such as fruit winders and cereal bars contain significant amounts of sugars and salts which are therefore not a healthy snack. Please can you ensure that children are provided with fruit or dried fruit if you so wish for consumption at break time and do not eat the other contents of their lunch box</w:t>
      </w:r>
      <w:r w:rsidR="00020AB6" w:rsidRPr="00FD1FC0">
        <w:rPr>
          <w:rFonts w:ascii="Arial" w:hAnsi="Arial" w:cs="Arial"/>
        </w:rPr>
        <w:t xml:space="preserve"> until lunch time </w:t>
      </w:r>
      <w:proofErr w:type="gramStart"/>
      <w:r w:rsidR="00020AB6" w:rsidRPr="00FD1FC0">
        <w:rPr>
          <w:rFonts w:ascii="Arial" w:hAnsi="Arial" w:cs="Arial"/>
        </w:rPr>
        <w:t>itself</w:t>
      </w:r>
      <w:r w:rsidR="00135BE2">
        <w:rPr>
          <w:rFonts w:ascii="Arial" w:hAnsi="Arial" w:cs="Arial"/>
        </w:rPr>
        <w:t>.</w:t>
      </w:r>
      <w:proofErr w:type="gramEnd"/>
      <w:r w:rsidR="00020AB6" w:rsidRPr="00FD1FC0">
        <w:rPr>
          <w:rFonts w:ascii="Arial" w:hAnsi="Arial" w:cs="Arial"/>
        </w:rPr>
        <w:t xml:space="preserve"> </w:t>
      </w:r>
    </w:p>
    <w:p w:rsidR="00FE25B5" w:rsidRDefault="00020AB6" w:rsidP="00FD1FC0">
      <w:pPr>
        <w:spacing w:after="0"/>
        <w:jc w:val="both"/>
        <w:rPr>
          <w:rFonts w:ascii="Arial" w:hAnsi="Arial" w:cs="Arial"/>
        </w:rPr>
      </w:pPr>
      <w:r w:rsidRPr="00FD1FC0">
        <w:rPr>
          <w:rFonts w:ascii="Arial" w:hAnsi="Arial" w:cs="Arial"/>
        </w:rPr>
        <w:t>Thanking you in advance for your co</w:t>
      </w:r>
      <w:r w:rsidR="00135BE2">
        <w:rPr>
          <w:rFonts w:ascii="Arial" w:hAnsi="Arial" w:cs="Arial"/>
        </w:rPr>
        <w:t>-</w:t>
      </w:r>
      <w:r w:rsidRPr="00FD1FC0">
        <w:rPr>
          <w:rFonts w:ascii="Arial" w:hAnsi="Arial" w:cs="Arial"/>
        </w:rPr>
        <w:t>operation.</w:t>
      </w:r>
    </w:p>
    <w:p w:rsidR="00F42959" w:rsidRDefault="00F42959" w:rsidP="00FD1FC0">
      <w:pPr>
        <w:spacing w:after="0"/>
        <w:jc w:val="both"/>
        <w:rPr>
          <w:rFonts w:ascii="Arial" w:hAnsi="Arial" w:cs="Arial"/>
        </w:rPr>
      </w:pPr>
    </w:p>
    <w:p w:rsidR="00F42959" w:rsidRPr="00D944B9" w:rsidRDefault="00F42959" w:rsidP="00F42959">
      <w:pPr>
        <w:rPr>
          <w:rFonts w:ascii="Arial" w:hAnsi="Arial" w:cs="Arial"/>
          <w:b/>
        </w:rPr>
      </w:pPr>
      <w:r w:rsidRPr="00D944B9">
        <w:rPr>
          <w:rFonts w:ascii="Arial" w:hAnsi="Arial" w:cs="Arial"/>
          <w:b/>
        </w:rPr>
        <w:t>Head Teacher Assembly Awards</w:t>
      </w:r>
    </w:p>
    <w:tbl>
      <w:tblPr>
        <w:tblStyle w:val="TableGrid"/>
        <w:tblW w:w="0" w:type="auto"/>
        <w:tblLook w:val="04A0" w:firstRow="1" w:lastRow="0" w:firstColumn="1" w:lastColumn="0" w:noHBand="0" w:noVBand="1"/>
      </w:tblPr>
      <w:tblGrid>
        <w:gridCol w:w="1696"/>
        <w:gridCol w:w="3544"/>
        <w:gridCol w:w="3776"/>
      </w:tblGrid>
      <w:tr w:rsidR="00F42959" w:rsidTr="00D00290">
        <w:tc>
          <w:tcPr>
            <w:tcW w:w="1696" w:type="dxa"/>
          </w:tcPr>
          <w:p w:rsidR="00F42959" w:rsidRPr="00AE76A8" w:rsidRDefault="00F42959" w:rsidP="00D00290">
            <w:pPr>
              <w:rPr>
                <w:rFonts w:ascii="Arial" w:hAnsi="Arial" w:cs="Arial"/>
                <w:b/>
              </w:rPr>
            </w:pPr>
            <w:r w:rsidRPr="00AE76A8">
              <w:rPr>
                <w:rFonts w:ascii="Arial" w:hAnsi="Arial" w:cs="Arial"/>
                <w:b/>
              </w:rPr>
              <w:t>Reception</w:t>
            </w:r>
          </w:p>
        </w:tc>
        <w:tc>
          <w:tcPr>
            <w:tcW w:w="3544" w:type="dxa"/>
          </w:tcPr>
          <w:p w:rsidR="00F42959" w:rsidRPr="00AE76A8" w:rsidRDefault="00F42959" w:rsidP="00D00290">
            <w:pPr>
              <w:rPr>
                <w:rFonts w:ascii="Arial" w:hAnsi="Arial" w:cs="Arial"/>
              </w:rPr>
            </w:pPr>
            <w:r>
              <w:rPr>
                <w:rFonts w:ascii="Arial" w:hAnsi="Arial" w:cs="Arial"/>
              </w:rPr>
              <w:t>Ashton M</w:t>
            </w:r>
          </w:p>
        </w:tc>
        <w:tc>
          <w:tcPr>
            <w:tcW w:w="3776" w:type="dxa"/>
          </w:tcPr>
          <w:p w:rsidR="00F42959" w:rsidRPr="00AE76A8" w:rsidRDefault="00F42959" w:rsidP="00D00290">
            <w:pPr>
              <w:rPr>
                <w:rFonts w:ascii="Arial" w:hAnsi="Arial" w:cs="Arial"/>
              </w:rPr>
            </w:pPr>
            <w:proofErr w:type="spellStart"/>
            <w:r>
              <w:rPr>
                <w:rFonts w:ascii="Arial" w:hAnsi="Arial" w:cs="Arial"/>
              </w:rPr>
              <w:t>Zoya</w:t>
            </w:r>
            <w:proofErr w:type="spellEnd"/>
            <w:r>
              <w:rPr>
                <w:rFonts w:ascii="Arial" w:hAnsi="Arial" w:cs="Arial"/>
              </w:rPr>
              <w:t xml:space="preserve"> H</w:t>
            </w:r>
          </w:p>
        </w:tc>
      </w:tr>
      <w:tr w:rsidR="00F42959" w:rsidTr="00D00290">
        <w:tc>
          <w:tcPr>
            <w:tcW w:w="1696" w:type="dxa"/>
          </w:tcPr>
          <w:p w:rsidR="00F42959" w:rsidRPr="00AE76A8" w:rsidRDefault="00F42959" w:rsidP="00D00290">
            <w:pPr>
              <w:rPr>
                <w:rFonts w:ascii="Arial" w:hAnsi="Arial" w:cs="Arial"/>
                <w:b/>
              </w:rPr>
            </w:pPr>
            <w:r w:rsidRPr="00AE76A8">
              <w:rPr>
                <w:rFonts w:ascii="Arial" w:hAnsi="Arial" w:cs="Arial"/>
                <w:b/>
              </w:rPr>
              <w:t>Year 1</w:t>
            </w:r>
          </w:p>
        </w:tc>
        <w:tc>
          <w:tcPr>
            <w:tcW w:w="3544" w:type="dxa"/>
          </w:tcPr>
          <w:p w:rsidR="00F42959" w:rsidRPr="00AE76A8" w:rsidRDefault="00F42959" w:rsidP="00D00290">
            <w:pPr>
              <w:rPr>
                <w:rFonts w:ascii="Arial" w:hAnsi="Arial" w:cs="Arial"/>
              </w:rPr>
            </w:pPr>
            <w:proofErr w:type="spellStart"/>
            <w:r>
              <w:rPr>
                <w:rFonts w:ascii="Arial" w:hAnsi="Arial" w:cs="Arial"/>
              </w:rPr>
              <w:t>Fezaan</w:t>
            </w:r>
            <w:proofErr w:type="spellEnd"/>
            <w:r>
              <w:rPr>
                <w:rFonts w:ascii="Arial" w:hAnsi="Arial" w:cs="Arial"/>
              </w:rPr>
              <w:t xml:space="preserve"> A</w:t>
            </w:r>
          </w:p>
        </w:tc>
        <w:tc>
          <w:tcPr>
            <w:tcW w:w="3776" w:type="dxa"/>
          </w:tcPr>
          <w:p w:rsidR="00F42959" w:rsidRPr="00AE76A8" w:rsidRDefault="00F42959" w:rsidP="00D00290">
            <w:pPr>
              <w:rPr>
                <w:rFonts w:ascii="Arial" w:hAnsi="Arial" w:cs="Arial"/>
              </w:rPr>
            </w:pPr>
            <w:r>
              <w:rPr>
                <w:rFonts w:ascii="Arial" w:hAnsi="Arial" w:cs="Arial"/>
              </w:rPr>
              <w:t>Eva W</w:t>
            </w:r>
          </w:p>
        </w:tc>
      </w:tr>
      <w:tr w:rsidR="00F42959" w:rsidTr="00D00290">
        <w:tc>
          <w:tcPr>
            <w:tcW w:w="1696" w:type="dxa"/>
          </w:tcPr>
          <w:p w:rsidR="00F42959" w:rsidRPr="00AE76A8" w:rsidRDefault="00F42959" w:rsidP="00D00290">
            <w:pPr>
              <w:rPr>
                <w:rFonts w:ascii="Arial" w:hAnsi="Arial" w:cs="Arial"/>
                <w:b/>
              </w:rPr>
            </w:pPr>
            <w:r w:rsidRPr="00AE76A8">
              <w:rPr>
                <w:rFonts w:ascii="Arial" w:hAnsi="Arial" w:cs="Arial"/>
                <w:b/>
              </w:rPr>
              <w:t>Year 2</w:t>
            </w:r>
          </w:p>
        </w:tc>
        <w:tc>
          <w:tcPr>
            <w:tcW w:w="3544" w:type="dxa"/>
          </w:tcPr>
          <w:p w:rsidR="00F42959" w:rsidRPr="00AE76A8" w:rsidRDefault="00F42959" w:rsidP="00D00290">
            <w:pPr>
              <w:rPr>
                <w:rFonts w:ascii="Arial" w:hAnsi="Arial" w:cs="Arial"/>
              </w:rPr>
            </w:pPr>
            <w:r>
              <w:rPr>
                <w:rFonts w:ascii="Arial" w:hAnsi="Arial" w:cs="Arial"/>
              </w:rPr>
              <w:t>Elsie W</w:t>
            </w:r>
          </w:p>
        </w:tc>
        <w:tc>
          <w:tcPr>
            <w:tcW w:w="3776" w:type="dxa"/>
          </w:tcPr>
          <w:p w:rsidR="00F42959" w:rsidRPr="00AE76A8" w:rsidRDefault="00F42959" w:rsidP="00D00290">
            <w:pPr>
              <w:rPr>
                <w:rFonts w:ascii="Arial" w:hAnsi="Arial" w:cs="Arial"/>
              </w:rPr>
            </w:pPr>
            <w:r>
              <w:rPr>
                <w:rFonts w:ascii="Arial" w:hAnsi="Arial" w:cs="Arial"/>
              </w:rPr>
              <w:t>Zoe C</w:t>
            </w:r>
          </w:p>
        </w:tc>
      </w:tr>
      <w:tr w:rsidR="00F42959" w:rsidTr="00D00290">
        <w:tc>
          <w:tcPr>
            <w:tcW w:w="1696" w:type="dxa"/>
          </w:tcPr>
          <w:p w:rsidR="00F42959" w:rsidRPr="00AE76A8" w:rsidRDefault="00F42959" w:rsidP="00D00290">
            <w:pPr>
              <w:rPr>
                <w:rFonts w:ascii="Arial" w:hAnsi="Arial" w:cs="Arial"/>
                <w:b/>
              </w:rPr>
            </w:pPr>
            <w:r w:rsidRPr="00AE76A8">
              <w:rPr>
                <w:rFonts w:ascii="Arial" w:hAnsi="Arial" w:cs="Arial"/>
                <w:b/>
              </w:rPr>
              <w:t>Year 3</w:t>
            </w:r>
          </w:p>
        </w:tc>
        <w:tc>
          <w:tcPr>
            <w:tcW w:w="3544" w:type="dxa"/>
          </w:tcPr>
          <w:p w:rsidR="00F42959" w:rsidRPr="00AE76A8" w:rsidRDefault="00F42959" w:rsidP="00D00290">
            <w:pPr>
              <w:rPr>
                <w:rFonts w:ascii="Arial" w:hAnsi="Arial" w:cs="Arial"/>
              </w:rPr>
            </w:pPr>
            <w:r>
              <w:rPr>
                <w:rFonts w:ascii="Arial" w:hAnsi="Arial" w:cs="Arial"/>
              </w:rPr>
              <w:t>Scarlett S</w:t>
            </w:r>
          </w:p>
        </w:tc>
        <w:tc>
          <w:tcPr>
            <w:tcW w:w="3776" w:type="dxa"/>
          </w:tcPr>
          <w:p w:rsidR="00F42959" w:rsidRPr="00AE76A8" w:rsidRDefault="00F42959" w:rsidP="00D00290">
            <w:pPr>
              <w:rPr>
                <w:rFonts w:ascii="Arial" w:hAnsi="Arial" w:cs="Arial"/>
              </w:rPr>
            </w:pPr>
            <w:proofErr w:type="spellStart"/>
            <w:r>
              <w:rPr>
                <w:rFonts w:ascii="Arial" w:hAnsi="Arial" w:cs="Arial"/>
              </w:rPr>
              <w:t>Sayaan</w:t>
            </w:r>
            <w:proofErr w:type="spellEnd"/>
            <w:r>
              <w:rPr>
                <w:rFonts w:ascii="Arial" w:hAnsi="Arial" w:cs="Arial"/>
              </w:rPr>
              <w:t xml:space="preserve"> UH</w:t>
            </w:r>
          </w:p>
        </w:tc>
      </w:tr>
      <w:tr w:rsidR="00F42959" w:rsidTr="00D00290">
        <w:tc>
          <w:tcPr>
            <w:tcW w:w="1696" w:type="dxa"/>
          </w:tcPr>
          <w:p w:rsidR="00F42959" w:rsidRPr="00AE76A8" w:rsidRDefault="00F42959" w:rsidP="00D00290">
            <w:pPr>
              <w:rPr>
                <w:rFonts w:ascii="Arial" w:hAnsi="Arial" w:cs="Arial"/>
                <w:b/>
              </w:rPr>
            </w:pPr>
            <w:r w:rsidRPr="00AE76A8">
              <w:rPr>
                <w:rFonts w:ascii="Arial" w:hAnsi="Arial" w:cs="Arial"/>
                <w:b/>
              </w:rPr>
              <w:t>Year 4</w:t>
            </w:r>
          </w:p>
        </w:tc>
        <w:tc>
          <w:tcPr>
            <w:tcW w:w="3544" w:type="dxa"/>
          </w:tcPr>
          <w:p w:rsidR="00F42959" w:rsidRPr="00AE76A8" w:rsidRDefault="00F42959" w:rsidP="00D00290">
            <w:pPr>
              <w:rPr>
                <w:rFonts w:ascii="Arial" w:hAnsi="Arial" w:cs="Arial"/>
              </w:rPr>
            </w:pPr>
            <w:r>
              <w:rPr>
                <w:rFonts w:ascii="Arial" w:hAnsi="Arial" w:cs="Arial"/>
              </w:rPr>
              <w:t>Isabelle W</w:t>
            </w:r>
          </w:p>
        </w:tc>
        <w:tc>
          <w:tcPr>
            <w:tcW w:w="3776" w:type="dxa"/>
          </w:tcPr>
          <w:p w:rsidR="00F42959" w:rsidRPr="00AE76A8" w:rsidRDefault="00F42959" w:rsidP="00D00290">
            <w:pPr>
              <w:rPr>
                <w:rFonts w:ascii="Arial" w:hAnsi="Arial" w:cs="Arial"/>
              </w:rPr>
            </w:pPr>
            <w:r>
              <w:rPr>
                <w:rFonts w:ascii="Arial" w:hAnsi="Arial" w:cs="Arial"/>
              </w:rPr>
              <w:t>Ben D</w:t>
            </w:r>
          </w:p>
        </w:tc>
      </w:tr>
      <w:tr w:rsidR="00F42959" w:rsidTr="00D00290">
        <w:tc>
          <w:tcPr>
            <w:tcW w:w="1696" w:type="dxa"/>
          </w:tcPr>
          <w:p w:rsidR="00F42959" w:rsidRPr="00AE76A8" w:rsidRDefault="00F42959" w:rsidP="00D00290">
            <w:pPr>
              <w:rPr>
                <w:rFonts w:ascii="Arial" w:hAnsi="Arial" w:cs="Arial"/>
                <w:b/>
              </w:rPr>
            </w:pPr>
            <w:r w:rsidRPr="00AE76A8">
              <w:rPr>
                <w:rFonts w:ascii="Arial" w:hAnsi="Arial" w:cs="Arial"/>
                <w:b/>
              </w:rPr>
              <w:t>Year 5</w:t>
            </w:r>
          </w:p>
        </w:tc>
        <w:tc>
          <w:tcPr>
            <w:tcW w:w="3544" w:type="dxa"/>
          </w:tcPr>
          <w:p w:rsidR="00F42959" w:rsidRPr="00AE76A8" w:rsidRDefault="00F42959" w:rsidP="00D00290">
            <w:pPr>
              <w:rPr>
                <w:rFonts w:ascii="Arial" w:hAnsi="Arial" w:cs="Arial"/>
              </w:rPr>
            </w:pPr>
            <w:r>
              <w:rPr>
                <w:rFonts w:ascii="Arial" w:hAnsi="Arial" w:cs="Arial"/>
              </w:rPr>
              <w:t>Spencer W</w:t>
            </w:r>
          </w:p>
        </w:tc>
        <w:tc>
          <w:tcPr>
            <w:tcW w:w="3776" w:type="dxa"/>
          </w:tcPr>
          <w:p w:rsidR="00F42959" w:rsidRPr="00AE76A8" w:rsidRDefault="00F42959" w:rsidP="00D00290">
            <w:pPr>
              <w:rPr>
                <w:rFonts w:ascii="Arial" w:hAnsi="Arial" w:cs="Arial"/>
              </w:rPr>
            </w:pPr>
            <w:r>
              <w:rPr>
                <w:rFonts w:ascii="Arial" w:hAnsi="Arial" w:cs="Arial"/>
              </w:rPr>
              <w:t>Kian J</w:t>
            </w:r>
          </w:p>
        </w:tc>
      </w:tr>
      <w:tr w:rsidR="00F42959" w:rsidTr="00D00290">
        <w:tc>
          <w:tcPr>
            <w:tcW w:w="1696" w:type="dxa"/>
          </w:tcPr>
          <w:p w:rsidR="00F42959" w:rsidRPr="00AE76A8" w:rsidRDefault="00F42959" w:rsidP="00D00290">
            <w:pPr>
              <w:rPr>
                <w:rFonts w:ascii="Arial" w:hAnsi="Arial" w:cs="Arial"/>
                <w:b/>
              </w:rPr>
            </w:pPr>
            <w:r w:rsidRPr="00AE76A8">
              <w:rPr>
                <w:rFonts w:ascii="Arial" w:hAnsi="Arial" w:cs="Arial"/>
                <w:b/>
              </w:rPr>
              <w:t>Year 6</w:t>
            </w:r>
          </w:p>
        </w:tc>
        <w:tc>
          <w:tcPr>
            <w:tcW w:w="3544" w:type="dxa"/>
          </w:tcPr>
          <w:p w:rsidR="00F42959" w:rsidRPr="00AE76A8" w:rsidRDefault="00F42959" w:rsidP="00D00290">
            <w:pPr>
              <w:rPr>
                <w:rFonts w:ascii="Arial" w:hAnsi="Arial" w:cs="Arial"/>
              </w:rPr>
            </w:pPr>
            <w:r>
              <w:rPr>
                <w:rFonts w:ascii="Arial" w:hAnsi="Arial" w:cs="Arial"/>
              </w:rPr>
              <w:t>Charli G</w:t>
            </w:r>
          </w:p>
        </w:tc>
        <w:tc>
          <w:tcPr>
            <w:tcW w:w="3776" w:type="dxa"/>
          </w:tcPr>
          <w:p w:rsidR="00F42959" w:rsidRPr="00AE76A8" w:rsidRDefault="00F42959" w:rsidP="00D00290">
            <w:pPr>
              <w:rPr>
                <w:rFonts w:ascii="Arial" w:hAnsi="Arial" w:cs="Arial"/>
              </w:rPr>
            </w:pPr>
            <w:proofErr w:type="spellStart"/>
            <w:r>
              <w:rPr>
                <w:rFonts w:ascii="Arial" w:hAnsi="Arial" w:cs="Arial"/>
              </w:rPr>
              <w:t>Safa</w:t>
            </w:r>
            <w:proofErr w:type="spellEnd"/>
            <w:r>
              <w:rPr>
                <w:rFonts w:ascii="Arial" w:hAnsi="Arial" w:cs="Arial"/>
              </w:rPr>
              <w:t xml:space="preserve"> H</w:t>
            </w:r>
          </w:p>
        </w:tc>
      </w:tr>
    </w:tbl>
    <w:p w:rsidR="00F42959" w:rsidRDefault="00F42959" w:rsidP="00FD1FC0">
      <w:pPr>
        <w:spacing w:after="0"/>
        <w:jc w:val="both"/>
        <w:rPr>
          <w:rFonts w:ascii="Arial" w:hAnsi="Arial" w:cs="Arial"/>
        </w:rPr>
      </w:pPr>
    </w:p>
    <w:p w:rsidR="00F42959" w:rsidRPr="00F42959" w:rsidRDefault="00F42959" w:rsidP="00FD1FC0">
      <w:pPr>
        <w:spacing w:after="0"/>
        <w:jc w:val="both"/>
        <w:rPr>
          <w:rFonts w:ascii="Arial" w:hAnsi="Arial" w:cs="Arial"/>
          <w:b/>
        </w:rPr>
      </w:pPr>
      <w:r w:rsidRPr="00F42959">
        <w:rPr>
          <w:rFonts w:ascii="Arial" w:hAnsi="Arial" w:cs="Arial"/>
          <w:b/>
        </w:rPr>
        <w:t>Lunchtime Awards</w:t>
      </w:r>
    </w:p>
    <w:p w:rsidR="00F42959" w:rsidRDefault="00F42959" w:rsidP="00FD1FC0">
      <w:pPr>
        <w:spacing w:after="0"/>
        <w:jc w:val="both"/>
        <w:rPr>
          <w:rFonts w:ascii="Arial" w:hAnsi="Arial" w:cs="Arial"/>
        </w:rPr>
      </w:pPr>
    </w:p>
    <w:tbl>
      <w:tblPr>
        <w:tblStyle w:val="TableGrid"/>
        <w:tblW w:w="9067" w:type="dxa"/>
        <w:tblLayout w:type="fixed"/>
        <w:tblLook w:val="04A0" w:firstRow="1" w:lastRow="0" w:firstColumn="1" w:lastColumn="0" w:noHBand="0" w:noVBand="1"/>
      </w:tblPr>
      <w:tblGrid>
        <w:gridCol w:w="2122"/>
        <w:gridCol w:w="3260"/>
        <w:gridCol w:w="3685"/>
      </w:tblGrid>
      <w:tr w:rsidR="00F42959" w:rsidRPr="00AE76A8" w:rsidTr="00F42959">
        <w:tc>
          <w:tcPr>
            <w:tcW w:w="2122" w:type="dxa"/>
          </w:tcPr>
          <w:p w:rsidR="00F42959" w:rsidRPr="00AE76A8" w:rsidRDefault="00F42959" w:rsidP="00D00290">
            <w:pPr>
              <w:rPr>
                <w:rFonts w:ascii="Arial" w:hAnsi="Arial" w:cs="Arial"/>
                <w:b/>
              </w:rPr>
            </w:pPr>
            <w:r w:rsidRPr="00AE76A8">
              <w:rPr>
                <w:rFonts w:ascii="Arial" w:hAnsi="Arial" w:cs="Arial"/>
                <w:b/>
              </w:rPr>
              <w:t>Reception</w:t>
            </w:r>
          </w:p>
        </w:tc>
        <w:tc>
          <w:tcPr>
            <w:tcW w:w="3260" w:type="dxa"/>
          </w:tcPr>
          <w:p w:rsidR="00F42959" w:rsidRPr="00AE76A8" w:rsidRDefault="00F42959" w:rsidP="00D00290">
            <w:pPr>
              <w:jc w:val="center"/>
              <w:rPr>
                <w:rFonts w:ascii="Arial" w:hAnsi="Arial" w:cs="Arial"/>
              </w:rPr>
            </w:pPr>
            <w:r>
              <w:rPr>
                <w:rFonts w:ascii="Arial" w:hAnsi="Arial" w:cs="Arial"/>
              </w:rPr>
              <w:t>Ibraheem M.</w:t>
            </w:r>
          </w:p>
        </w:tc>
        <w:tc>
          <w:tcPr>
            <w:tcW w:w="3685" w:type="dxa"/>
            <w:vMerge w:val="restart"/>
          </w:tcPr>
          <w:p w:rsidR="00F42959" w:rsidRPr="00AE76A8" w:rsidRDefault="00F42959" w:rsidP="00D00290">
            <w:pPr>
              <w:rPr>
                <w:rFonts w:ascii="Arial" w:hAnsi="Arial" w:cs="Arial"/>
              </w:rPr>
            </w:pPr>
            <w:r>
              <w:rPr>
                <w:rFonts w:ascii="Arial" w:hAnsi="Arial" w:cs="Arial"/>
                <w:noProof/>
                <w:lang w:eastAsia="en-GB"/>
              </w:rPr>
              <w:drawing>
                <wp:inline distT="0" distB="0" distL="0" distR="0" wp14:anchorId="740C4105" wp14:editId="15274100">
                  <wp:extent cx="220027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304925"/>
                          </a:xfrm>
                          <a:prstGeom prst="rect">
                            <a:avLst/>
                          </a:prstGeom>
                          <a:noFill/>
                        </pic:spPr>
                      </pic:pic>
                    </a:graphicData>
                  </a:graphic>
                </wp:inline>
              </w:drawing>
            </w:r>
          </w:p>
        </w:tc>
      </w:tr>
      <w:tr w:rsidR="00F42959" w:rsidRPr="00AE76A8" w:rsidTr="00F42959">
        <w:tc>
          <w:tcPr>
            <w:tcW w:w="2122" w:type="dxa"/>
          </w:tcPr>
          <w:p w:rsidR="00F42959" w:rsidRPr="00AE76A8" w:rsidRDefault="00F42959" w:rsidP="00D00290">
            <w:pPr>
              <w:rPr>
                <w:rFonts w:ascii="Arial" w:hAnsi="Arial" w:cs="Arial"/>
                <w:b/>
              </w:rPr>
            </w:pPr>
            <w:r w:rsidRPr="00AE76A8">
              <w:rPr>
                <w:rFonts w:ascii="Arial" w:hAnsi="Arial" w:cs="Arial"/>
                <w:b/>
              </w:rPr>
              <w:t>Year 1</w:t>
            </w:r>
          </w:p>
        </w:tc>
        <w:tc>
          <w:tcPr>
            <w:tcW w:w="3260" w:type="dxa"/>
          </w:tcPr>
          <w:p w:rsidR="00F42959" w:rsidRPr="00AE76A8" w:rsidRDefault="00F42959" w:rsidP="00D00290">
            <w:pPr>
              <w:jc w:val="center"/>
              <w:rPr>
                <w:rFonts w:ascii="Arial" w:hAnsi="Arial" w:cs="Arial"/>
              </w:rPr>
            </w:pPr>
            <w:r>
              <w:rPr>
                <w:rFonts w:ascii="Arial" w:hAnsi="Arial" w:cs="Arial"/>
              </w:rPr>
              <w:t>Alfie L.</w:t>
            </w:r>
          </w:p>
        </w:tc>
        <w:tc>
          <w:tcPr>
            <w:tcW w:w="3685" w:type="dxa"/>
            <w:vMerge/>
          </w:tcPr>
          <w:p w:rsidR="00F42959" w:rsidRPr="00AE76A8" w:rsidRDefault="00F42959" w:rsidP="00D00290">
            <w:pPr>
              <w:rPr>
                <w:rFonts w:ascii="Arial" w:hAnsi="Arial" w:cs="Arial"/>
              </w:rPr>
            </w:pPr>
          </w:p>
        </w:tc>
      </w:tr>
      <w:tr w:rsidR="00F42959" w:rsidRPr="00AE76A8" w:rsidTr="00F42959">
        <w:tc>
          <w:tcPr>
            <w:tcW w:w="2122" w:type="dxa"/>
          </w:tcPr>
          <w:p w:rsidR="00F42959" w:rsidRPr="00AE76A8" w:rsidRDefault="00F42959" w:rsidP="00D00290">
            <w:pPr>
              <w:rPr>
                <w:rFonts w:ascii="Arial" w:hAnsi="Arial" w:cs="Arial"/>
                <w:b/>
              </w:rPr>
            </w:pPr>
            <w:r w:rsidRPr="00AE76A8">
              <w:rPr>
                <w:rFonts w:ascii="Arial" w:hAnsi="Arial" w:cs="Arial"/>
                <w:b/>
              </w:rPr>
              <w:t>Year 2</w:t>
            </w:r>
          </w:p>
        </w:tc>
        <w:tc>
          <w:tcPr>
            <w:tcW w:w="3260" w:type="dxa"/>
          </w:tcPr>
          <w:p w:rsidR="00F42959" w:rsidRPr="00AE76A8" w:rsidRDefault="00F42959" w:rsidP="00D00290">
            <w:pPr>
              <w:jc w:val="center"/>
              <w:rPr>
                <w:rFonts w:ascii="Arial" w:hAnsi="Arial" w:cs="Arial"/>
              </w:rPr>
            </w:pPr>
            <w:r>
              <w:rPr>
                <w:rFonts w:ascii="Arial" w:hAnsi="Arial" w:cs="Arial"/>
              </w:rPr>
              <w:t>Sophie T.</w:t>
            </w:r>
          </w:p>
        </w:tc>
        <w:tc>
          <w:tcPr>
            <w:tcW w:w="3685" w:type="dxa"/>
            <w:vMerge/>
          </w:tcPr>
          <w:p w:rsidR="00F42959" w:rsidRPr="00AE76A8" w:rsidRDefault="00F42959" w:rsidP="00D00290">
            <w:pPr>
              <w:rPr>
                <w:rFonts w:ascii="Arial" w:hAnsi="Arial" w:cs="Arial"/>
              </w:rPr>
            </w:pPr>
          </w:p>
        </w:tc>
      </w:tr>
      <w:tr w:rsidR="00F42959" w:rsidRPr="00AE76A8" w:rsidTr="00F42959">
        <w:tc>
          <w:tcPr>
            <w:tcW w:w="2122" w:type="dxa"/>
          </w:tcPr>
          <w:p w:rsidR="00F42959" w:rsidRPr="00AE76A8" w:rsidRDefault="00F42959" w:rsidP="00D00290">
            <w:pPr>
              <w:rPr>
                <w:rFonts w:ascii="Arial" w:hAnsi="Arial" w:cs="Arial"/>
                <w:b/>
              </w:rPr>
            </w:pPr>
            <w:r w:rsidRPr="00AE76A8">
              <w:rPr>
                <w:rFonts w:ascii="Arial" w:hAnsi="Arial" w:cs="Arial"/>
                <w:b/>
              </w:rPr>
              <w:t>Year 3</w:t>
            </w:r>
          </w:p>
        </w:tc>
        <w:tc>
          <w:tcPr>
            <w:tcW w:w="3260" w:type="dxa"/>
          </w:tcPr>
          <w:p w:rsidR="00F42959" w:rsidRPr="00AE76A8" w:rsidRDefault="00F42959" w:rsidP="00D00290">
            <w:pPr>
              <w:jc w:val="center"/>
              <w:rPr>
                <w:rFonts w:ascii="Arial" w:hAnsi="Arial" w:cs="Arial"/>
              </w:rPr>
            </w:pPr>
            <w:r>
              <w:rPr>
                <w:rFonts w:ascii="Arial" w:hAnsi="Arial" w:cs="Arial"/>
              </w:rPr>
              <w:t>Archie S.</w:t>
            </w:r>
          </w:p>
        </w:tc>
        <w:tc>
          <w:tcPr>
            <w:tcW w:w="3685" w:type="dxa"/>
            <w:vMerge/>
          </w:tcPr>
          <w:p w:rsidR="00F42959" w:rsidRPr="00AE76A8" w:rsidRDefault="00F42959" w:rsidP="00D00290">
            <w:pPr>
              <w:rPr>
                <w:rFonts w:ascii="Arial" w:hAnsi="Arial" w:cs="Arial"/>
              </w:rPr>
            </w:pPr>
          </w:p>
        </w:tc>
      </w:tr>
      <w:tr w:rsidR="00F42959" w:rsidRPr="00AE76A8" w:rsidTr="00F42959">
        <w:tc>
          <w:tcPr>
            <w:tcW w:w="2122" w:type="dxa"/>
          </w:tcPr>
          <w:p w:rsidR="00F42959" w:rsidRPr="00AE76A8" w:rsidRDefault="00F42959" w:rsidP="00D00290">
            <w:pPr>
              <w:rPr>
                <w:rFonts w:ascii="Arial" w:hAnsi="Arial" w:cs="Arial"/>
                <w:b/>
              </w:rPr>
            </w:pPr>
            <w:r w:rsidRPr="00AE76A8">
              <w:rPr>
                <w:rFonts w:ascii="Arial" w:hAnsi="Arial" w:cs="Arial"/>
                <w:b/>
              </w:rPr>
              <w:t>Year 4</w:t>
            </w:r>
          </w:p>
        </w:tc>
        <w:tc>
          <w:tcPr>
            <w:tcW w:w="3260" w:type="dxa"/>
          </w:tcPr>
          <w:p w:rsidR="00F42959" w:rsidRPr="00AE76A8" w:rsidRDefault="00F42959" w:rsidP="00D00290">
            <w:pPr>
              <w:jc w:val="center"/>
              <w:rPr>
                <w:rFonts w:ascii="Arial" w:hAnsi="Arial" w:cs="Arial"/>
              </w:rPr>
            </w:pPr>
            <w:r>
              <w:rPr>
                <w:rFonts w:ascii="Arial" w:hAnsi="Arial" w:cs="Arial"/>
              </w:rPr>
              <w:t>Zakariyah H.</w:t>
            </w:r>
          </w:p>
        </w:tc>
        <w:tc>
          <w:tcPr>
            <w:tcW w:w="3685" w:type="dxa"/>
            <w:vMerge/>
          </w:tcPr>
          <w:p w:rsidR="00F42959" w:rsidRPr="00AE76A8" w:rsidRDefault="00F42959" w:rsidP="00D00290">
            <w:pPr>
              <w:rPr>
                <w:rFonts w:ascii="Arial" w:hAnsi="Arial" w:cs="Arial"/>
              </w:rPr>
            </w:pPr>
          </w:p>
        </w:tc>
      </w:tr>
      <w:tr w:rsidR="00F42959" w:rsidRPr="00AE76A8" w:rsidTr="00F42959">
        <w:tc>
          <w:tcPr>
            <w:tcW w:w="2122" w:type="dxa"/>
          </w:tcPr>
          <w:p w:rsidR="00F42959" w:rsidRPr="00AE76A8" w:rsidRDefault="00F42959" w:rsidP="00D00290">
            <w:pPr>
              <w:rPr>
                <w:rFonts w:ascii="Arial" w:hAnsi="Arial" w:cs="Arial"/>
                <w:b/>
              </w:rPr>
            </w:pPr>
            <w:r w:rsidRPr="00AE76A8">
              <w:rPr>
                <w:rFonts w:ascii="Arial" w:hAnsi="Arial" w:cs="Arial"/>
                <w:b/>
              </w:rPr>
              <w:t xml:space="preserve">Year </w:t>
            </w:r>
            <w:r>
              <w:rPr>
                <w:rFonts w:ascii="Arial" w:hAnsi="Arial" w:cs="Arial"/>
                <w:b/>
              </w:rPr>
              <w:t>5</w:t>
            </w:r>
          </w:p>
        </w:tc>
        <w:tc>
          <w:tcPr>
            <w:tcW w:w="3260" w:type="dxa"/>
          </w:tcPr>
          <w:p w:rsidR="00F42959" w:rsidRPr="00AE76A8" w:rsidRDefault="00F42959" w:rsidP="00D00290">
            <w:pPr>
              <w:jc w:val="center"/>
              <w:rPr>
                <w:rFonts w:ascii="Arial" w:hAnsi="Arial" w:cs="Arial"/>
              </w:rPr>
            </w:pPr>
            <w:r>
              <w:rPr>
                <w:rFonts w:ascii="Arial" w:hAnsi="Arial" w:cs="Arial"/>
              </w:rPr>
              <w:t>.Valerija K.</w:t>
            </w:r>
          </w:p>
        </w:tc>
        <w:tc>
          <w:tcPr>
            <w:tcW w:w="3685" w:type="dxa"/>
            <w:vMerge/>
          </w:tcPr>
          <w:p w:rsidR="00F42959" w:rsidRPr="00AE76A8" w:rsidRDefault="00F42959" w:rsidP="00D00290">
            <w:pPr>
              <w:rPr>
                <w:rFonts w:ascii="Arial" w:hAnsi="Arial" w:cs="Arial"/>
              </w:rPr>
            </w:pPr>
          </w:p>
        </w:tc>
      </w:tr>
      <w:tr w:rsidR="00F42959" w:rsidRPr="00AE76A8" w:rsidTr="00F42959">
        <w:trPr>
          <w:trHeight w:val="242"/>
        </w:trPr>
        <w:tc>
          <w:tcPr>
            <w:tcW w:w="2122" w:type="dxa"/>
          </w:tcPr>
          <w:p w:rsidR="00F42959" w:rsidRPr="00AE76A8" w:rsidRDefault="00F42959" w:rsidP="00D00290">
            <w:pPr>
              <w:rPr>
                <w:rFonts w:ascii="Arial" w:hAnsi="Arial" w:cs="Arial"/>
                <w:b/>
              </w:rPr>
            </w:pPr>
            <w:r w:rsidRPr="00AE76A8">
              <w:rPr>
                <w:rFonts w:ascii="Arial" w:hAnsi="Arial" w:cs="Arial"/>
                <w:b/>
              </w:rPr>
              <w:t>Year 6</w:t>
            </w:r>
          </w:p>
        </w:tc>
        <w:tc>
          <w:tcPr>
            <w:tcW w:w="3260" w:type="dxa"/>
          </w:tcPr>
          <w:p w:rsidR="00F42959" w:rsidRPr="00AE76A8" w:rsidRDefault="00F42959" w:rsidP="00D00290">
            <w:pPr>
              <w:jc w:val="center"/>
              <w:rPr>
                <w:rFonts w:ascii="Arial" w:hAnsi="Arial" w:cs="Arial"/>
              </w:rPr>
            </w:pPr>
            <w:r>
              <w:rPr>
                <w:rFonts w:ascii="Arial" w:hAnsi="Arial" w:cs="Arial"/>
              </w:rPr>
              <w:t>Sana H.</w:t>
            </w:r>
          </w:p>
        </w:tc>
        <w:tc>
          <w:tcPr>
            <w:tcW w:w="3685" w:type="dxa"/>
            <w:vMerge/>
          </w:tcPr>
          <w:p w:rsidR="00F42959" w:rsidRPr="00AE76A8" w:rsidRDefault="00F42959" w:rsidP="00D00290">
            <w:pPr>
              <w:rPr>
                <w:rFonts w:ascii="Arial" w:hAnsi="Arial" w:cs="Arial"/>
              </w:rPr>
            </w:pPr>
          </w:p>
        </w:tc>
      </w:tr>
    </w:tbl>
    <w:p w:rsidR="00F42959" w:rsidRPr="00FD1FC0" w:rsidRDefault="00F42959" w:rsidP="00FD1FC0">
      <w:pPr>
        <w:spacing w:after="0"/>
        <w:jc w:val="both"/>
        <w:rPr>
          <w:rFonts w:ascii="Arial" w:hAnsi="Arial" w:cs="Arial"/>
        </w:rPr>
      </w:pPr>
      <w:r>
        <w:rPr>
          <w:noProof/>
          <w:lang w:eastAsia="en-GB"/>
        </w:rPr>
        <w:drawing>
          <wp:anchor distT="0" distB="0" distL="114300" distR="114300" simplePos="0" relativeHeight="251675648" behindDoc="0" locked="0" layoutInCell="1" allowOverlap="1">
            <wp:simplePos x="0" y="0"/>
            <wp:positionH relativeFrom="margin">
              <wp:posOffset>4045585</wp:posOffset>
            </wp:positionH>
            <wp:positionV relativeFrom="paragraph">
              <wp:posOffset>70485</wp:posOffset>
            </wp:positionV>
            <wp:extent cx="1724025" cy="1504950"/>
            <wp:effectExtent l="57150" t="57150" r="66675" b="57150"/>
            <wp:wrapSquare wrapText="bothSides"/>
            <wp:docPr id="10" name="Picture 10" descr="C:\Users\b.roach\AppData\Local\Microsoft\Windows\INetCache\Content.Word\20170105_17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ach\AppData\Local\Microsoft\Windows\INetCache\Content.Word\20170105_1717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724025" cy="1504950"/>
                    </a:xfrm>
                    <a:prstGeom prst="rect">
                      <a:avLst/>
                    </a:prstGeom>
                    <a:noFill/>
                    <a:ln>
                      <a:noFill/>
                    </a:ln>
                    <a:scene3d>
                      <a:camera prst="orthographicFront"/>
                      <a:lightRig rig="threePt" dir="t"/>
                    </a:scene3d>
                    <a:sp3d contourW="25400"/>
                  </pic:spPr>
                </pic:pic>
              </a:graphicData>
            </a:graphic>
            <wp14:sizeRelH relativeFrom="page">
              <wp14:pctWidth>0</wp14:pctWidth>
            </wp14:sizeRelH>
            <wp14:sizeRelV relativeFrom="page">
              <wp14:pctHeight>0</wp14:pctHeight>
            </wp14:sizeRelV>
          </wp:anchor>
        </w:drawing>
      </w:r>
    </w:p>
    <w:p w:rsidR="00FE25B5" w:rsidRPr="002D33BC" w:rsidRDefault="00FE25B5" w:rsidP="00562A48">
      <w:pPr>
        <w:spacing w:after="0"/>
        <w:rPr>
          <w:b/>
          <w:sz w:val="16"/>
          <w:szCs w:val="16"/>
        </w:rPr>
      </w:pPr>
    </w:p>
    <w:p w:rsidR="00FE25B5" w:rsidRPr="00F42959" w:rsidRDefault="00221FAD" w:rsidP="00F42959">
      <w:pPr>
        <w:jc w:val="both"/>
        <w:rPr>
          <w:rFonts w:ascii="Arial" w:hAnsi="Arial" w:cs="Arial"/>
          <w:b/>
        </w:rPr>
      </w:pPr>
      <w:r w:rsidRPr="00F42959">
        <w:rPr>
          <w:rFonts w:ascii="Arial" w:hAnsi="Arial" w:cs="Arial"/>
          <w:b/>
        </w:rPr>
        <w:t>BOCCIA TOURNAMENT 5</w:t>
      </w:r>
      <w:r w:rsidRPr="00F42959">
        <w:rPr>
          <w:rFonts w:ascii="Arial" w:hAnsi="Arial" w:cs="Arial"/>
          <w:b/>
          <w:vertAlign w:val="superscript"/>
        </w:rPr>
        <w:t>th</w:t>
      </w:r>
      <w:r w:rsidRPr="00F42959">
        <w:rPr>
          <w:rFonts w:ascii="Arial" w:hAnsi="Arial" w:cs="Arial"/>
          <w:b/>
        </w:rPr>
        <w:t xml:space="preserve"> JANUARY 2017</w:t>
      </w:r>
    </w:p>
    <w:p w:rsidR="00F42959" w:rsidRPr="00F42959" w:rsidRDefault="00F42959" w:rsidP="00F42959">
      <w:pPr>
        <w:spacing w:after="0"/>
        <w:jc w:val="both"/>
        <w:rPr>
          <w:rFonts w:ascii="Arial" w:hAnsi="Arial" w:cs="Arial"/>
        </w:rPr>
      </w:pPr>
      <w:r w:rsidRPr="00F42959">
        <w:rPr>
          <w:rFonts w:ascii="Arial" w:hAnsi="Arial" w:cs="Arial"/>
          <w:b/>
        </w:rPr>
        <w:t>Wow - Superstars!</w:t>
      </w:r>
    </w:p>
    <w:p w:rsidR="00F42959" w:rsidRPr="00F42959" w:rsidRDefault="00F42959" w:rsidP="00F42959">
      <w:pPr>
        <w:jc w:val="both"/>
        <w:rPr>
          <w:rFonts w:ascii="Arial" w:hAnsi="Arial" w:cs="Arial"/>
        </w:rPr>
      </w:pPr>
      <w:r w:rsidRPr="00F42959">
        <w:rPr>
          <w:rFonts w:ascii="Arial" w:hAnsi="Arial" w:cs="Arial"/>
        </w:rPr>
        <w:t xml:space="preserve">The </w:t>
      </w:r>
      <w:proofErr w:type="spellStart"/>
      <w:r w:rsidRPr="00F42959">
        <w:rPr>
          <w:rFonts w:ascii="Arial" w:hAnsi="Arial" w:cs="Arial"/>
        </w:rPr>
        <w:t>Boccia</w:t>
      </w:r>
      <w:proofErr w:type="spellEnd"/>
      <w:r w:rsidRPr="00F42959">
        <w:rPr>
          <w:rFonts w:ascii="Arial" w:hAnsi="Arial" w:cs="Arial"/>
        </w:rPr>
        <w:t xml:space="preserve"> team represented Shobnall at the Robert Sutton tournament on Thursday 5</w:t>
      </w:r>
      <w:r w:rsidRPr="00F42959">
        <w:rPr>
          <w:rFonts w:ascii="Arial" w:hAnsi="Arial" w:cs="Arial"/>
          <w:vertAlign w:val="superscript"/>
        </w:rPr>
        <w:t>th</w:t>
      </w:r>
      <w:r w:rsidRPr="00F42959">
        <w:rPr>
          <w:rFonts w:ascii="Arial" w:hAnsi="Arial" w:cs="Arial"/>
        </w:rPr>
        <w:t xml:space="preserve"> January 2017 and made it through to the semi-finals – Well done to all the children who took part.</w:t>
      </w:r>
    </w:p>
    <w:p w:rsidR="00F42959" w:rsidRDefault="00F42959">
      <w:pPr>
        <w:rPr>
          <w:noProof/>
          <w:lang w:eastAsia="en-GB"/>
        </w:rPr>
      </w:pPr>
    </w:p>
    <w:p w:rsidR="00F42959" w:rsidRDefault="00F42959">
      <w:pPr>
        <w:rPr>
          <w:noProof/>
          <w:lang w:eastAsia="en-GB"/>
        </w:rPr>
      </w:pPr>
    </w:p>
    <w:tbl>
      <w:tblPr>
        <w:tblStyle w:val="TableGrid"/>
        <w:tblW w:w="9286" w:type="dxa"/>
        <w:tblLook w:val="04A0" w:firstRow="1" w:lastRow="0" w:firstColumn="1" w:lastColumn="0" w:noHBand="0" w:noVBand="1"/>
      </w:tblPr>
      <w:tblGrid>
        <w:gridCol w:w="4643"/>
        <w:gridCol w:w="4643"/>
      </w:tblGrid>
      <w:tr w:rsidR="00F42959" w:rsidTr="00F42959">
        <w:tc>
          <w:tcPr>
            <w:tcW w:w="4643" w:type="dxa"/>
            <w:shd w:val="clear" w:color="auto" w:fill="00B050"/>
            <w:vAlign w:val="center"/>
          </w:tcPr>
          <w:p w:rsidR="00F42959" w:rsidRPr="00417F59" w:rsidRDefault="00F42959" w:rsidP="00F42959">
            <w:pPr>
              <w:spacing w:after="160"/>
              <w:rPr>
                <w:b/>
              </w:rPr>
            </w:pPr>
            <w:r w:rsidRPr="00417F59">
              <w:rPr>
                <w:b/>
              </w:rPr>
              <w:t>Diary Dates/Events</w:t>
            </w:r>
          </w:p>
        </w:tc>
        <w:tc>
          <w:tcPr>
            <w:tcW w:w="4643" w:type="dxa"/>
            <w:shd w:val="clear" w:color="auto" w:fill="00B050"/>
            <w:vAlign w:val="center"/>
          </w:tcPr>
          <w:p w:rsidR="00F42959" w:rsidRPr="00417F59" w:rsidRDefault="00F42959" w:rsidP="00F42959">
            <w:pPr>
              <w:spacing w:after="160"/>
              <w:rPr>
                <w:b/>
              </w:rPr>
            </w:pPr>
            <w:r w:rsidRPr="00417F59">
              <w:rPr>
                <w:b/>
              </w:rPr>
              <w:t>Date and Time</w:t>
            </w:r>
          </w:p>
        </w:tc>
      </w:tr>
      <w:tr w:rsidR="00F42959" w:rsidTr="00F42959">
        <w:tc>
          <w:tcPr>
            <w:tcW w:w="4643" w:type="dxa"/>
          </w:tcPr>
          <w:p w:rsidR="00F42959" w:rsidRPr="00417F59" w:rsidRDefault="00F42959" w:rsidP="00F42959">
            <w:r w:rsidRPr="00417F59">
              <w:t>Year 5 Class Assembly</w:t>
            </w:r>
          </w:p>
        </w:tc>
        <w:tc>
          <w:tcPr>
            <w:tcW w:w="4643" w:type="dxa"/>
          </w:tcPr>
          <w:p w:rsidR="00F42959" w:rsidRPr="00417F59" w:rsidRDefault="00F42959" w:rsidP="00F42959">
            <w:r w:rsidRPr="00417F59">
              <w:t>Wednesday 11</w:t>
            </w:r>
            <w:r w:rsidRPr="00417F59">
              <w:rPr>
                <w:vertAlign w:val="superscript"/>
              </w:rPr>
              <w:t>th</w:t>
            </w:r>
            <w:r w:rsidRPr="00417F59">
              <w:t xml:space="preserve"> January 2017 at 9.00am</w:t>
            </w:r>
          </w:p>
        </w:tc>
      </w:tr>
      <w:tr w:rsidR="00F42959" w:rsidTr="00F42959">
        <w:tc>
          <w:tcPr>
            <w:tcW w:w="4643" w:type="dxa"/>
          </w:tcPr>
          <w:p w:rsidR="00F42959" w:rsidRPr="00417F59" w:rsidRDefault="00F42959" w:rsidP="00F42959">
            <w:r w:rsidRPr="00417F59">
              <w:t>Swimming Lessons re-start Meadowside Leisure Centre for Year 5</w:t>
            </w:r>
          </w:p>
        </w:tc>
        <w:tc>
          <w:tcPr>
            <w:tcW w:w="4643" w:type="dxa"/>
          </w:tcPr>
          <w:p w:rsidR="00F42959" w:rsidRPr="00417F59" w:rsidRDefault="00F42959" w:rsidP="00135BE2">
            <w:r w:rsidRPr="00417F59">
              <w:t>T</w:t>
            </w:r>
            <w:r w:rsidR="00135BE2">
              <w:t>uesday</w:t>
            </w:r>
            <w:r w:rsidRPr="00417F59">
              <w:t xml:space="preserve"> 17</w:t>
            </w:r>
            <w:r w:rsidRPr="00417F59">
              <w:rPr>
                <w:vertAlign w:val="superscript"/>
              </w:rPr>
              <w:t>th</w:t>
            </w:r>
            <w:r w:rsidRPr="00417F59">
              <w:t xml:space="preserve"> January 2017</w:t>
            </w:r>
          </w:p>
        </w:tc>
      </w:tr>
      <w:tr w:rsidR="00F42959" w:rsidTr="00F42959">
        <w:tc>
          <w:tcPr>
            <w:tcW w:w="4643" w:type="dxa"/>
          </w:tcPr>
          <w:p w:rsidR="00F42959" w:rsidRPr="00417F59" w:rsidRDefault="00F42959" w:rsidP="00F42959">
            <w:r w:rsidRPr="00417F59">
              <w:t>PFA Meeting</w:t>
            </w:r>
          </w:p>
        </w:tc>
        <w:tc>
          <w:tcPr>
            <w:tcW w:w="4643" w:type="dxa"/>
          </w:tcPr>
          <w:p w:rsidR="00F42959" w:rsidRPr="00417F59" w:rsidRDefault="00F42959" w:rsidP="00F42959">
            <w:r w:rsidRPr="00417F59">
              <w:t>Wednesday 18</w:t>
            </w:r>
            <w:r w:rsidRPr="00417F59">
              <w:rPr>
                <w:vertAlign w:val="superscript"/>
              </w:rPr>
              <w:t>th</w:t>
            </w:r>
            <w:r w:rsidRPr="00417F59">
              <w:t xml:space="preserve"> January 2017 3.30pm</w:t>
            </w:r>
          </w:p>
        </w:tc>
      </w:tr>
      <w:tr w:rsidR="00F42959" w:rsidTr="00F42959">
        <w:tc>
          <w:tcPr>
            <w:tcW w:w="4643" w:type="dxa"/>
          </w:tcPr>
          <w:p w:rsidR="00F42959" w:rsidRPr="00417F59" w:rsidRDefault="00F42959" w:rsidP="00F42959">
            <w:r w:rsidRPr="00417F59">
              <w:t>Young Voices Concert – NEC, Birmingham</w:t>
            </w:r>
          </w:p>
        </w:tc>
        <w:tc>
          <w:tcPr>
            <w:tcW w:w="4643" w:type="dxa"/>
          </w:tcPr>
          <w:p w:rsidR="00F42959" w:rsidRPr="00417F59" w:rsidRDefault="00F42959" w:rsidP="00F42959">
            <w:r w:rsidRPr="00417F59">
              <w:t>Monday 30</w:t>
            </w:r>
            <w:r w:rsidRPr="00417F59">
              <w:rPr>
                <w:vertAlign w:val="superscript"/>
              </w:rPr>
              <w:t>th</w:t>
            </w:r>
            <w:r w:rsidRPr="00417F59">
              <w:t xml:space="preserve"> January – leaving around 12.15 pm – 9.00 pm</w:t>
            </w:r>
          </w:p>
        </w:tc>
      </w:tr>
      <w:tr w:rsidR="00F42959" w:rsidTr="00F42959">
        <w:tc>
          <w:tcPr>
            <w:tcW w:w="4643" w:type="dxa"/>
            <w:vAlign w:val="center"/>
          </w:tcPr>
          <w:p w:rsidR="00F42959" w:rsidRPr="00417F59" w:rsidRDefault="00F42959" w:rsidP="00F42959">
            <w:r w:rsidRPr="00417F59">
              <w:t>World Book Day</w:t>
            </w:r>
          </w:p>
        </w:tc>
        <w:tc>
          <w:tcPr>
            <w:tcW w:w="4643" w:type="dxa"/>
            <w:vAlign w:val="center"/>
          </w:tcPr>
          <w:p w:rsidR="00F42959" w:rsidRPr="00417F59" w:rsidRDefault="00F42959" w:rsidP="00F42959">
            <w:r w:rsidRPr="00417F59">
              <w:t>Thursday 2</w:t>
            </w:r>
            <w:r w:rsidRPr="00417F59">
              <w:rPr>
                <w:vertAlign w:val="superscript"/>
              </w:rPr>
              <w:t>nd</w:t>
            </w:r>
            <w:r w:rsidRPr="00417F59">
              <w:t xml:space="preserve"> March 2017</w:t>
            </w:r>
          </w:p>
        </w:tc>
      </w:tr>
    </w:tbl>
    <w:p w:rsidR="00FE25B5" w:rsidRDefault="00FD1FC0" w:rsidP="00BA732D">
      <w:r>
        <w:rPr>
          <w:rFonts w:ascii="Arial" w:hAnsi="Arial" w:cs="Arial"/>
          <w:b/>
          <w:u w:val="single"/>
        </w:rPr>
        <w:br w:type="page"/>
      </w:r>
      <w:bookmarkStart w:id="0" w:name="_GoBack"/>
      <w:bookmarkEnd w:id="0"/>
    </w:p>
    <w:sectPr w:rsidR="00FE25B5" w:rsidSect="001B09B3">
      <w:pgSz w:w="11906" w:h="16838"/>
      <w:pgMar w:top="1440" w:right="144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5"/>
    <w:rsid w:val="00020AB6"/>
    <w:rsid w:val="00135BE2"/>
    <w:rsid w:val="00146E9F"/>
    <w:rsid w:val="001B09B3"/>
    <w:rsid w:val="00221336"/>
    <w:rsid w:val="00221FAD"/>
    <w:rsid w:val="002D33BC"/>
    <w:rsid w:val="00367EF5"/>
    <w:rsid w:val="00393204"/>
    <w:rsid w:val="00500A3D"/>
    <w:rsid w:val="00555766"/>
    <w:rsid w:val="00562A48"/>
    <w:rsid w:val="007B45F8"/>
    <w:rsid w:val="007B73A7"/>
    <w:rsid w:val="00844DCF"/>
    <w:rsid w:val="00870FCA"/>
    <w:rsid w:val="00933291"/>
    <w:rsid w:val="00AA131F"/>
    <w:rsid w:val="00AE6C64"/>
    <w:rsid w:val="00AE76A8"/>
    <w:rsid w:val="00B94F20"/>
    <w:rsid w:val="00BA732D"/>
    <w:rsid w:val="00BC2C2E"/>
    <w:rsid w:val="00D33E57"/>
    <w:rsid w:val="00D944B9"/>
    <w:rsid w:val="00DD7D8B"/>
    <w:rsid w:val="00E219AB"/>
    <w:rsid w:val="00E83335"/>
    <w:rsid w:val="00EE4067"/>
    <w:rsid w:val="00F42959"/>
    <w:rsid w:val="00F51BB4"/>
    <w:rsid w:val="00FD1FC0"/>
    <w:rsid w:val="00FE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88AE-4740-4BD6-9D1C-D50A6AA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5B5"/>
    <w:rPr>
      <w:color w:val="0000FF"/>
      <w:u w:val="single"/>
    </w:rPr>
  </w:style>
  <w:style w:type="table" w:styleId="TableGrid">
    <w:name w:val="Table Grid"/>
    <w:basedOn w:val="TableNormal"/>
    <w:uiPriority w:val="39"/>
    <w:rsid w:val="00AE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732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1FC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66"/>
    <w:rPr>
      <w:rFonts w:ascii="Segoe UI" w:hAnsi="Segoe UI" w:cs="Segoe UI"/>
      <w:sz w:val="18"/>
      <w:szCs w:val="18"/>
    </w:rPr>
  </w:style>
  <w:style w:type="paragraph" w:styleId="NoSpacing">
    <w:name w:val="No Spacing"/>
    <w:uiPriority w:val="1"/>
    <w:qFormat/>
    <w:rsid w:val="00933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twitter.com/BurtonHospit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shobnall.staffs.sch.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4A3250F2</Template>
  <TotalTime>433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Shobnall Primary School</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Betty Roach</cp:lastModifiedBy>
  <cp:revision>21</cp:revision>
  <cp:lastPrinted>2017-01-06T14:08:00Z</cp:lastPrinted>
  <dcterms:created xsi:type="dcterms:W3CDTF">2017-01-04T17:02:00Z</dcterms:created>
  <dcterms:modified xsi:type="dcterms:W3CDTF">2017-01-06T14:12:00Z</dcterms:modified>
</cp:coreProperties>
</file>